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72" w:rsidRDefault="000608FC">
      <w:pPr>
        <w:jc w:val="center"/>
      </w:pPr>
      <w:r>
        <w:t>NOTES OF A MEETING OF THE ADDINGHAM NEIGHBOURHOOD PLAN FORUM HELD</w:t>
      </w:r>
      <w:r w:rsidR="003B23EC">
        <w:t xml:space="preserve"> A</w:t>
      </w:r>
      <w:r w:rsidR="00E953AB">
        <w:t>T MO</w:t>
      </w:r>
      <w:r w:rsidR="00BA6C71">
        <w:t xml:space="preserve">UNT HERMON ON </w:t>
      </w:r>
      <w:r w:rsidR="00406563">
        <w:t>THURSDAY 7 DEC</w:t>
      </w:r>
      <w:r w:rsidR="00BA6C71">
        <w:t>EMBER</w:t>
      </w:r>
      <w:r w:rsidR="00E953AB">
        <w:t xml:space="preserve"> 2017</w:t>
      </w:r>
    </w:p>
    <w:p w:rsidR="00E971DB" w:rsidRDefault="00E971DB">
      <w:pPr>
        <w:jc w:val="center"/>
      </w:pPr>
    </w:p>
    <w:p w:rsidR="009E4E72" w:rsidRDefault="000608FC" w:rsidP="00BA6C71">
      <w:pPr>
        <w:spacing w:after="0"/>
        <w:ind w:left="1440" w:hanging="1440"/>
      </w:pPr>
      <w:r>
        <w:t>Pr</w:t>
      </w:r>
      <w:r w:rsidR="00DA2D91">
        <w:t>esen</w:t>
      </w:r>
      <w:r w:rsidR="00DF4C98">
        <w:t xml:space="preserve">t: </w:t>
      </w:r>
      <w:r w:rsidR="00DF4C98">
        <w:tab/>
        <w:t>Parish Council: Cllr</w:t>
      </w:r>
      <w:r w:rsidR="00406563">
        <w:t xml:space="preserve"> Appleyard</w:t>
      </w:r>
      <w:r w:rsidR="00DF4C98">
        <w:t xml:space="preserve"> (</w:t>
      </w:r>
      <w:r w:rsidR="00DA2D91">
        <w:t>Chair</w:t>
      </w:r>
      <w:r w:rsidR="00DF4C98">
        <w:t>man</w:t>
      </w:r>
      <w:r w:rsidR="00DA2D91">
        <w:t>)</w:t>
      </w:r>
      <w:r w:rsidR="00BA6C71">
        <w:t>,</w:t>
      </w:r>
      <w:r w:rsidR="00DF4C98">
        <w:t xml:space="preserve"> </w:t>
      </w:r>
      <w:r>
        <w:t>and J Markham (Clerk)</w:t>
      </w:r>
    </w:p>
    <w:p w:rsidR="009E4E72" w:rsidRDefault="003B23EC" w:rsidP="00DF4C98">
      <w:pPr>
        <w:spacing w:after="0"/>
        <w:ind w:left="1440"/>
      </w:pPr>
      <w:r>
        <w:t xml:space="preserve">Civic Society: </w:t>
      </w:r>
      <w:r w:rsidR="00785774">
        <w:t xml:space="preserve"> </w:t>
      </w:r>
      <w:r w:rsidR="00BA6C71">
        <w:t>M Keeble</w:t>
      </w:r>
      <w:r w:rsidR="00DF4C98">
        <w:t xml:space="preserve">, </w:t>
      </w:r>
      <w:r>
        <w:t>J Hindle</w:t>
      </w:r>
      <w:r w:rsidR="00DA2D91">
        <w:t xml:space="preserve"> (Environment Group)</w:t>
      </w:r>
      <w:r w:rsidR="00DF4C98">
        <w:t>, R Walton</w:t>
      </w:r>
    </w:p>
    <w:p w:rsidR="009E4E72" w:rsidRDefault="000608FC">
      <w:pPr>
        <w:spacing w:after="0"/>
      </w:pPr>
      <w:r>
        <w:tab/>
      </w:r>
      <w:r>
        <w:tab/>
      </w:r>
      <w:r w:rsidR="0071071C">
        <w:t xml:space="preserve">Village Residents: </w:t>
      </w:r>
      <w:r w:rsidR="003B23EC">
        <w:t>A Taylor,</w:t>
      </w:r>
      <w:r>
        <w:t xml:space="preserve"> M Wood</w:t>
      </w:r>
      <w:r w:rsidR="007A5423">
        <w:t>, K Appleyard</w:t>
      </w:r>
      <w:r w:rsidR="00061E65">
        <w:t xml:space="preserve"> </w:t>
      </w:r>
    </w:p>
    <w:p w:rsidR="00406563" w:rsidRDefault="00DF455A" w:rsidP="00DF4C98">
      <w:pPr>
        <w:spacing w:after="0"/>
      </w:pPr>
      <w:r>
        <w:t xml:space="preserve">Apologies: </w:t>
      </w:r>
      <w:r w:rsidR="00061E65">
        <w:t xml:space="preserve"> </w:t>
      </w:r>
      <w:r w:rsidR="00061E65">
        <w:tab/>
      </w:r>
      <w:r w:rsidR="00406563">
        <w:t>Parish Council: Cllrs Naylor and Tennant</w:t>
      </w:r>
    </w:p>
    <w:p w:rsidR="00214FCE" w:rsidRDefault="00BA6C71" w:rsidP="00406563">
      <w:pPr>
        <w:spacing w:after="0"/>
        <w:ind w:left="720" w:firstLine="720"/>
      </w:pPr>
      <w:r>
        <w:t>Civic Society: J Robinson</w:t>
      </w:r>
      <w:r w:rsidR="00406563">
        <w:t>, K Birch</w:t>
      </w:r>
    </w:p>
    <w:p w:rsidR="00BA6C71" w:rsidRDefault="00BA6C71" w:rsidP="00DF4C98">
      <w:pPr>
        <w:spacing w:after="0"/>
      </w:pPr>
      <w:r>
        <w:t>In attendance:</w:t>
      </w:r>
      <w:r>
        <w:tab/>
      </w:r>
      <w:r w:rsidR="00406563">
        <w:t>Kirkwells: M Wellock</w:t>
      </w:r>
    </w:p>
    <w:p w:rsidR="003B23EC" w:rsidRDefault="003B23EC">
      <w:pPr>
        <w:spacing w:after="0"/>
      </w:pPr>
      <w:r>
        <w:tab/>
      </w:r>
      <w:r>
        <w:tab/>
      </w: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C66469">
        <w:rPr>
          <w:u w:val="single"/>
        </w:rPr>
        <w:t xml:space="preserve"> held on </w:t>
      </w:r>
      <w:r w:rsidR="00406563">
        <w:rPr>
          <w:u w:val="single"/>
        </w:rPr>
        <w:t>13 Nov</w:t>
      </w:r>
      <w:r w:rsidR="00BA6C71">
        <w:rPr>
          <w:u w:val="single"/>
        </w:rPr>
        <w:t>ember</w:t>
      </w:r>
      <w:r>
        <w:rPr>
          <w:u w:val="single"/>
        </w:rPr>
        <w:t xml:space="preserve"> 2017</w:t>
      </w:r>
    </w:p>
    <w:p w:rsidR="00E971DB" w:rsidRDefault="0071071C" w:rsidP="00176EBB">
      <w:pPr>
        <w:spacing w:after="0"/>
      </w:pPr>
      <w:r>
        <w:t xml:space="preserve">Noted.  </w:t>
      </w:r>
    </w:p>
    <w:p w:rsidR="000E2392" w:rsidRDefault="00406563" w:rsidP="00176EBB">
      <w:pPr>
        <w:spacing w:after="0"/>
      </w:pPr>
      <w:r>
        <w:t>A copy of the letter sent to Bradford council, requesting support for the review of site assessments to assess the possible mitigation of negative factors, had been circulated</w:t>
      </w:r>
      <w:r w:rsidR="00BA6C71">
        <w:t>.</w:t>
      </w:r>
      <w:r w:rsidR="00FF73F7">
        <w:t xml:space="preserve">  Data requested from Bradford officers, eg to enable verification of numbers of houses generated from “windfall” developments, had yet to be received.</w:t>
      </w:r>
    </w:p>
    <w:p w:rsidR="00061E65" w:rsidRPr="00176EBB" w:rsidRDefault="00061E65" w:rsidP="00176EBB">
      <w:pPr>
        <w:spacing w:after="0"/>
      </w:pPr>
    </w:p>
    <w:p w:rsidR="007A5423" w:rsidRPr="007A5423" w:rsidRDefault="00406563">
      <w:pPr>
        <w:pStyle w:val="ListParagraph"/>
        <w:numPr>
          <w:ilvl w:val="0"/>
          <w:numId w:val="1"/>
        </w:numPr>
        <w:spacing w:after="0"/>
        <w:rPr>
          <w:u w:val="single"/>
        </w:rPr>
      </w:pPr>
      <w:r>
        <w:rPr>
          <w:u w:val="single"/>
        </w:rPr>
        <w:t>Review and Mapping Exercise</w:t>
      </w:r>
    </w:p>
    <w:p w:rsidR="007A5423" w:rsidRDefault="00406563" w:rsidP="007A5423">
      <w:pPr>
        <w:spacing w:after="0"/>
      </w:pPr>
      <w:r>
        <w:t>Mr Wellock led a review of work to date, and sites/policies identified for inclusion in the Neighbourhood Plan were mapped and recorded</w:t>
      </w:r>
      <w:r w:rsidR="007A5423">
        <w:t>.</w:t>
      </w:r>
    </w:p>
    <w:p w:rsidR="00406563" w:rsidRDefault="00406563" w:rsidP="007A5423">
      <w:pPr>
        <w:spacing w:after="0"/>
      </w:pPr>
    </w:p>
    <w:p w:rsidR="00406563" w:rsidRDefault="00406563" w:rsidP="007A5423">
      <w:pPr>
        <w:spacing w:after="0"/>
      </w:pPr>
      <w:r>
        <w:t>Further work to complete this stage of the process was agreed as follows:</w:t>
      </w:r>
    </w:p>
    <w:p w:rsidR="00406563" w:rsidRDefault="00A440F5" w:rsidP="00406563">
      <w:pPr>
        <w:pStyle w:val="ListParagraph"/>
        <w:numPr>
          <w:ilvl w:val="0"/>
          <w:numId w:val="9"/>
        </w:numPr>
        <w:spacing w:after="0"/>
      </w:pPr>
      <w:r>
        <w:t xml:space="preserve">All remaining sites in the village to be assessed, even if not available, to ensure comprehensive completion of the </w:t>
      </w:r>
      <w:r w:rsidR="00FF73F7">
        <w:t xml:space="preserve">assessment </w:t>
      </w:r>
      <w:r>
        <w:t>exercise.</w:t>
      </w:r>
    </w:p>
    <w:p w:rsidR="00A440F5" w:rsidRDefault="00A440F5" w:rsidP="00406563">
      <w:pPr>
        <w:pStyle w:val="ListParagraph"/>
        <w:numPr>
          <w:ilvl w:val="0"/>
          <w:numId w:val="9"/>
        </w:numPr>
        <w:spacing w:after="0"/>
      </w:pPr>
      <w:r>
        <w:t>Sites previously assessed on a group basis to be reviewed separately, and each site named for separate identification (eg gardens</w:t>
      </w:r>
      <w:r w:rsidR="00CA55E7">
        <w:t xml:space="preserve"> along Main St to be named separately</w:t>
      </w:r>
      <w:r>
        <w:t>)</w:t>
      </w:r>
    </w:p>
    <w:p w:rsidR="00A440F5" w:rsidRDefault="00A440F5" w:rsidP="00406563">
      <w:pPr>
        <w:pStyle w:val="ListParagraph"/>
        <w:numPr>
          <w:ilvl w:val="0"/>
          <w:numId w:val="9"/>
        </w:numPr>
        <w:spacing w:after="0"/>
      </w:pPr>
      <w:r>
        <w:t>The inclusion of allotment gardens within local green space designated areas to be clearly justified, as distinct from areas regarded as unavailable by reason of being rented out as allotment plots.</w:t>
      </w:r>
    </w:p>
    <w:p w:rsidR="00A440F5" w:rsidRDefault="00A440F5" w:rsidP="00406563">
      <w:pPr>
        <w:pStyle w:val="ListParagraph"/>
        <w:numPr>
          <w:ilvl w:val="0"/>
          <w:numId w:val="9"/>
        </w:numPr>
        <w:spacing w:after="0"/>
      </w:pPr>
      <w:r>
        <w:t>Additional sites to be assessed: Bracken Ghyll Golf Club and Low Mill amenity field.</w:t>
      </w:r>
    </w:p>
    <w:p w:rsidR="00A440F5" w:rsidRDefault="00A440F5" w:rsidP="00406563">
      <w:pPr>
        <w:pStyle w:val="ListParagraph"/>
        <w:numPr>
          <w:ilvl w:val="0"/>
          <w:numId w:val="9"/>
        </w:numPr>
        <w:spacing w:after="0"/>
      </w:pPr>
      <w:r>
        <w:t>“Motel site” to be excluded from the draft Plan, as designated green belt land</w:t>
      </w:r>
      <w:r w:rsidR="00CA55E7">
        <w:t xml:space="preserve">; </w:t>
      </w:r>
      <w:r>
        <w:t>Kirkwells’ advice to exclude consideration of, or consultation on, any green belt sites from the Neighbourhood Plan process was accepted.</w:t>
      </w:r>
    </w:p>
    <w:p w:rsidR="00FF73F7" w:rsidRDefault="00FF73F7" w:rsidP="00406563">
      <w:pPr>
        <w:pStyle w:val="ListParagraph"/>
        <w:numPr>
          <w:ilvl w:val="0"/>
          <w:numId w:val="9"/>
        </w:numPr>
        <w:spacing w:after="0"/>
      </w:pPr>
      <w:r>
        <w:t>“Green Corridor” relationship between local green space sites to be identified with symbols on map.</w:t>
      </w:r>
    </w:p>
    <w:p w:rsidR="00FF73F7" w:rsidRDefault="00FF73F7" w:rsidP="00FF73F7">
      <w:pPr>
        <w:spacing w:after="0"/>
      </w:pPr>
    </w:p>
    <w:p w:rsidR="00FF73F7" w:rsidRDefault="00E971DB" w:rsidP="00FF73F7">
      <w:pPr>
        <w:spacing w:after="0"/>
      </w:pPr>
      <w:r>
        <w:t>It was noted that, w</w:t>
      </w:r>
      <w:r w:rsidR="00FF73F7">
        <w:t>hile completion of the site assessment work proceeded, Kirkwells would produce the next draft Plan</w:t>
      </w:r>
      <w:r w:rsidR="00CA55E7">
        <w:t xml:space="preserve"> and Policies Map</w:t>
      </w:r>
      <w:r w:rsidR="00FF73F7">
        <w:t>, containing both the preferred options for housing sites and green spaces, and also policies for the identification of retail services, employment areas and other community services.</w:t>
      </w:r>
    </w:p>
    <w:p w:rsidR="00FF73F7" w:rsidRDefault="00FF73F7" w:rsidP="00FF73F7">
      <w:pPr>
        <w:spacing w:after="0"/>
      </w:pPr>
      <w:r>
        <w:t>It was also noted that cross references to the Village Design Statement and Parish Plan, if and as still relevant, would be provided</w:t>
      </w:r>
      <w:r w:rsidR="00CA55E7">
        <w:t xml:space="preserve"> as part of the evidence base for the Neighbourhood Plan</w:t>
      </w:r>
      <w:r>
        <w:t>.</w:t>
      </w:r>
    </w:p>
    <w:p w:rsidR="00FF73F7" w:rsidRDefault="00FF73F7" w:rsidP="00FF73F7">
      <w:pPr>
        <w:spacing w:after="0"/>
      </w:pPr>
    </w:p>
    <w:p w:rsidR="00FF73F7" w:rsidRDefault="00FF73F7" w:rsidP="00FF73F7">
      <w:pPr>
        <w:spacing w:after="0"/>
      </w:pPr>
      <w:r>
        <w:t>It was proposed to publish the draft Plan</w:t>
      </w:r>
      <w:r w:rsidR="00E971DB">
        <w:t xml:space="preserve"> and map</w:t>
      </w:r>
      <w:r>
        <w:t xml:space="preserve"> by the end of January/early February, with a view to consulting informally with the village later in the month.  </w:t>
      </w:r>
      <w:r w:rsidR="00CA55E7">
        <w:t xml:space="preserve">Mr Wellock offered to prepare a timetable </w:t>
      </w:r>
      <w:r w:rsidR="00CA55E7">
        <w:t>for this process, and within it, identify critical dates for actions</w:t>
      </w:r>
      <w:r w:rsidR="00B770CD">
        <w:t xml:space="preserve"> as well as a proposed date for the next Forum meeting.</w:t>
      </w:r>
    </w:p>
    <w:p w:rsidR="007A5423" w:rsidRPr="007A5423" w:rsidRDefault="007A5423" w:rsidP="007A5423">
      <w:pPr>
        <w:spacing w:after="0"/>
      </w:pPr>
    </w:p>
    <w:p w:rsidR="00CA55E7" w:rsidRPr="00CA55E7" w:rsidRDefault="00CA55E7" w:rsidP="00CA55E7">
      <w:pPr>
        <w:pStyle w:val="ListParagraph"/>
        <w:numPr>
          <w:ilvl w:val="0"/>
          <w:numId w:val="1"/>
        </w:numPr>
        <w:spacing w:after="0"/>
        <w:rPr>
          <w:u w:val="single"/>
        </w:rPr>
      </w:pPr>
      <w:r>
        <w:rPr>
          <w:u w:val="single"/>
        </w:rPr>
        <w:lastRenderedPageBreak/>
        <w:t>Informal Consultation on Preferred Options Draft Plan</w:t>
      </w:r>
    </w:p>
    <w:p w:rsidR="00CA55E7" w:rsidRDefault="00B770CD" w:rsidP="00B770CD">
      <w:pPr>
        <w:spacing w:after="0"/>
      </w:pPr>
      <w:r>
        <w:t>To take the form of a presentation display and open event, over two days (Friday afternoon/evening and Saturday morning), with drop-in facilities for ongoing consultation over the following four week period.</w:t>
      </w:r>
      <w:r w:rsidR="00E971DB">
        <w:t xml:space="preserve">  Possible dates: 23 and 24 February.</w:t>
      </w:r>
    </w:p>
    <w:p w:rsidR="007002E8" w:rsidRDefault="007002E8" w:rsidP="00B770CD">
      <w:pPr>
        <w:spacing w:after="0"/>
      </w:pPr>
    </w:p>
    <w:p w:rsidR="007002E8" w:rsidRDefault="007002E8" w:rsidP="00B770CD">
      <w:pPr>
        <w:spacing w:after="0"/>
      </w:pPr>
      <w:r>
        <w:t>Event and consultation to be publicised on website</w:t>
      </w:r>
      <w:r w:rsidR="00E971DB">
        <w:t>, by posters in the pubs and shops, by leaflet drop (to be distributed with village newsletter in mid February), and by meetings with voluntary groups (invitations to be sent by Clerk to the primary school, Totally Locally, Churches Together and the Civic Society).</w:t>
      </w:r>
    </w:p>
    <w:p w:rsidR="00B770CD" w:rsidRDefault="00B770CD" w:rsidP="00B770CD">
      <w:pPr>
        <w:spacing w:after="0"/>
      </w:pPr>
    </w:p>
    <w:p w:rsidR="00B770CD" w:rsidRDefault="00B770CD" w:rsidP="00B770CD">
      <w:pPr>
        <w:spacing w:after="0"/>
      </w:pPr>
      <w:r>
        <w:t>Display content to include a draft sites and policies map</w:t>
      </w:r>
      <w:r w:rsidR="00E971DB">
        <w:t xml:space="preserve"> (with explanatory key)</w:t>
      </w:r>
      <w:r>
        <w:t xml:space="preserve">, </w:t>
      </w:r>
      <w:r w:rsidR="00E971DB">
        <w:t>photo boards of site assessments; copies of a one-page summary of the draft Plan</w:t>
      </w:r>
      <w:bookmarkStart w:id="0" w:name="_GoBack"/>
      <w:bookmarkEnd w:id="0"/>
      <w:r w:rsidR="00E971DB">
        <w:t xml:space="preserve"> to be available.</w:t>
      </w:r>
    </w:p>
    <w:p w:rsidR="00E971DB" w:rsidRDefault="00E971DB" w:rsidP="00B770CD">
      <w:pPr>
        <w:spacing w:after="0"/>
      </w:pPr>
    </w:p>
    <w:p w:rsidR="00E971DB" w:rsidRDefault="00E971DB" w:rsidP="00B770CD">
      <w:pPr>
        <w:spacing w:after="0"/>
      </w:pPr>
      <w:r>
        <w:t>Comments to be invited on feedback forms and post-it notes (to encourage dialogue).</w:t>
      </w:r>
    </w:p>
    <w:p w:rsidR="00E971DB" w:rsidRPr="00B770CD" w:rsidRDefault="00E971DB" w:rsidP="00B770CD">
      <w:pPr>
        <w:spacing w:after="0"/>
      </w:pPr>
    </w:p>
    <w:p w:rsidR="00B83920" w:rsidRPr="00B83920" w:rsidRDefault="00CA55E7">
      <w:pPr>
        <w:pStyle w:val="ListParagraph"/>
        <w:numPr>
          <w:ilvl w:val="0"/>
          <w:numId w:val="1"/>
        </w:numPr>
        <w:spacing w:after="0"/>
        <w:rPr>
          <w:u w:val="single"/>
        </w:rPr>
      </w:pPr>
      <w:r>
        <w:rPr>
          <w:u w:val="single"/>
        </w:rPr>
        <w:t>Update report on other Pla</w:t>
      </w:r>
      <w:r w:rsidR="00C66469">
        <w:rPr>
          <w:u w:val="single"/>
        </w:rPr>
        <w:t>n</w:t>
      </w:r>
      <w:r>
        <w:rPr>
          <w:u w:val="single"/>
        </w:rPr>
        <w:t xml:space="preserve"> activities</w:t>
      </w:r>
    </w:p>
    <w:p w:rsidR="00B83920" w:rsidRDefault="00CA55E7" w:rsidP="00B83920">
      <w:pPr>
        <w:spacing w:after="0"/>
      </w:pPr>
      <w:r>
        <w:t>It was noted that the business survey had now been distributed and responses were being collected</w:t>
      </w:r>
      <w:r w:rsidR="00C66469">
        <w:t>.</w:t>
      </w:r>
    </w:p>
    <w:p w:rsidR="00B83920" w:rsidRPr="00B83920" w:rsidRDefault="00B83920" w:rsidP="00B83920">
      <w:pPr>
        <w:spacing w:after="0"/>
      </w:pPr>
    </w:p>
    <w:p w:rsidR="009E4E72" w:rsidRDefault="008C6072">
      <w:pPr>
        <w:pStyle w:val="ListParagraph"/>
        <w:numPr>
          <w:ilvl w:val="0"/>
          <w:numId w:val="1"/>
        </w:numPr>
        <w:spacing w:after="0"/>
        <w:rPr>
          <w:u w:val="single"/>
        </w:rPr>
      </w:pPr>
      <w:r>
        <w:rPr>
          <w:u w:val="single"/>
        </w:rPr>
        <w:t>Next Meeting</w:t>
      </w:r>
    </w:p>
    <w:p w:rsidR="00A0127E" w:rsidRDefault="00C66469" w:rsidP="00C66469">
      <w:pPr>
        <w:spacing w:after="0"/>
      </w:pPr>
      <w:r>
        <w:t xml:space="preserve">Date for </w:t>
      </w:r>
      <w:r w:rsidR="00CA55E7">
        <w:t xml:space="preserve">next </w:t>
      </w:r>
      <w:r>
        <w:t>meeting to be confirmed</w:t>
      </w:r>
      <w:r w:rsidR="00CA55E7">
        <w:t>, as proposed in timetable for production of draft Plan</w:t>
      </w:r>
      <w:r>
        <w:t>.</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BC" w:rsidRDefault="002E71BC">
      <w:pPr>
        <w:spacing w:after="0" w:line="240" w:lineRule="auto"/>
      </w:pPr>
      <w:r>
        <w:separator/>
      </w:r>
    </w:p>
  </w:endnote>
  <w:endnote w:type="continuationSeparator" w:id="0">
    <w:p w:rsidR="002E71BC" w:rsidRDefault="002E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BC" w:rsidRDefault="002E71BC">
      <w:pPr>
        <w:spacing w:after="0" w:line="240" w:lineRule="auto"/>
      </w:pPr>
      <w:r>
        <w:rPr>
          <w:color w:val="000000"/>
        </w:rPr>
        <w:separator/>
      </w:r>
    </w:p>
  </w:footnote>
  <w:footnote w:type="continuationSeparator" w:id="0">
    <w:p w:rsidR="002E71BC" w:rsidRDefault="002E7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965A4"/>
    <w:rsid w:val="000E2392"/>
    <w:rsid w:val="000F4223"/>
    <w:rsid w:val="0012717F"/>
    <w:rsid w:val="00176EBB"/>
    <w:rsid w:val="001B18AF"/>
    <w:rsid w:val="001C1291"/>
    <w:rsid w:val="001C5AA3"/>
    <w:rsid w:val="001E60E6"/>
    <w:rsid w:val="002121B4"/>
    <w:rsid w:val="00214FCE"/>
    <w:rsid w:val="00231827"/>
    <w:rsid w:val="00243BAF"/>
    <w:rsid w:val="00275430"/>
    <w:rsid w:val="002C7676"/>
    <w:rsid w:val="002D68FA"/>
    <w:rsid w:val="002D6E35"/>
    <w:rsid w:val="002E71BC"/>
    <w:rsid w:val="00345A91"/>
    <w:rsid w:val="00373CA6"/>
    <w:rsid w:val="00387DA6"/>
    <w:rsid w:val="003A15C1"/>
    <w:rsid w:val="003B23EC"/>
    <w:rsid w:val="003E19CE"/>
    <w:rsid w:val="003F53C2"/>
    <w:rsid w:val="00406563"/>
    <w:rsid w:val="004312C3"/>
    <w:rsid w:val="00433564"/>
    <w:rsid w:val="00435F0A"/>
    <w:rsid w:val="00455442"/>
    <w:rsid w:val="00473830"/>
    <w:rsid w:val="0048007D"/>
    <w:rsid w:val="004A040A"/>
    <w:rsid w:val="004B1F31"/>
    <w:rsid w:val="004D071D"/>
    <w:rsid w:val="004F0415"/>
    <w:rsid w:val="00523494"/>
    <w:rsid w:val="00535D07"/>
    <w:rsid w:val="005D00CC"/>
    <w:rsid w:val="005D29EA"/>
    <w:rsid w:val="005E4A17"/>
    <w:rsid w:val="0060194B"/>
    <w:rsid w:val="0061398E"/>
    <w:rsid w:val="006211AD"/>
    <w:rsid w:val="00633176"/>
    <w:rsid w:val="00645AC6"/>
    <w:rsid w:val="006C4936"/>
    <w:rsid w:val="006E5C9B"/>
    <w:rsid w:val="007002E8"/>
    <w:rsid w:val="0071071C"/>
    <w:rsid w:val="00757240"/>
    <w:rsid w:val="00775CC1"/>
    <w:rsid w:val="00785774"/>
    <w:rsid w:val="00792D61"/>
    <w:rsid w:val="00796B18"/>
    <w:rsid w:val="007A5423"/>
    <w:rsid w:val="007B7BD7"/>
    <w:rsid w:val="0088085E"/>
    <w:rsid w:val="008B5836"/>
    <w:rsid w:val="008C6072"/>
    <w:rsid w:val="008C721A"/>
    <w:rsid w:val="00925FA3"/>
    <w:rsid w:val="0094110E"/>
    <w:rsid w:val="009472E4"/>
    <w:rsid w:val="009D077C"/>
    <w:rsid w:val="009E4E72"/>
    <w:rsid w:val="00A0127E"/>
    <w:rsid w:val="00A05891"/>
    <w:rsid w:val="00A242F6"/>
    <w:rsid w:val="00A440F5"/>
    <w:rsid w:val="00A60594"/>
    <w:rsid w:val="00A67DCE"/>
    <w:rsid w:val="00A94B14"/>
    <w:rsid w:val="00AC5EF3"/>
    <w:rsid w:val="00AD3080"/>
    <w:rsid w:val="00B770CD"/>
    <w:rsid w:val="00B83920"/>
    <w:rsid w:val="00B9574E"/>
    <w:rsid w:val="00BA30FD"/>
    <w:rsid w:val="00BA6C71"/>
    <w:rsid w:val="00BE0901"/>
    <w:rsid w:val="00C05198"/>
    <w:rsid w:val="00C21B97"/>
    <w:rsid w:val="00C321FD"/>
    <w:rsid w:val="00C636DD"/>
    <w:rsid w:val="00C66469"/>
    <w:rsid w:val="00C85524"/>
    <w:rsid w:val="00C94166"/>
    <w:rsid w:val="00CA20C8"/>
    <w:rsid w:val="00CA55E7"/>
    <w:rsid w:val="00CD1928"/>
    <w:rsid w:val="00CF1681"/>
    <w:rsid w:val="00D23A63"/>
    <w:rsid w:val="00D71105"/>
    <w:rsid w:val="00D73BF4"/>
    <w:rsid w:val="00D751D0"/>
    <w:rsid w:val="00DA2D91"/>
    <w:rsid w:val="00DF455A"/>
    <w:rsid w:val="00DF4C98"/>
    <w:rsid w:val="00E24226"/>
    <w:rsid w:val="00E41A8E"/>
    <w:rsid w:val="00E5279F"/>
    <w:rsid w:val="00E87BB3"/>
    <w:rsid w:val="00E953AB"/>
    <w:rsid w:val="00E971DB"/>
    <w:rsid w:val="00ED4EF7"/>
    <w:rsid w:val="00F30351"/>
    <w:rsid w:val="00F3036E"/>
    <w:rsid w:val="00F34059"/>
    <w:rsid w:val="00F669AD"/>
    <w:rsid w:val="00F66EB8"/>
    <w:rsid w:val="00F729BE"/>
    <w:rsid w:val="00F969AB"/>
    <w:rsid w:val="00FC5C49"/>
    <w:rsid w:val="00FE0F4C"/>
    <w:rsid w:val="00FE3771"/>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F8A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parishclerk Draughton</cp:lastModifiedBy>
  <cp:revision>5</cp:revision>
  <cp:lastPrinted>2017-12-08T09:04:00Z</cp:lastPrinted>
  <dcterms:created xsi:type="dcterms:W3CDTF">2017-12-08T07:32:00Z</dcterms:created>
  <dcterms:modified xsi:type="dcterms:W3CDTF">2017-12-08T09:08:00Z</dcterms:modified>
</cp:coreProperties>
</file>