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C96A" w14:textId="297C38F8" w:rsidR="00970396" w:rsidRPr="007E4EDE" w:rsidRDefault="00AB093A" w:rsidP="00316A5B">
      <w:pPr>
        <w:jc w:val="center"/>
        <w:rPr>
          <w:b/>
          <w:bCs/>
          <w:sz w:val="44"/>
          <w:szCs w:val="44"/>
        </w:rPr>
      </w:pPr>
      <w:r w:rsidRPr="007E4EDE">
        <w:rPr>
          <w:b/>
          <w:bCs/>
          <w:sz w:val="44"/>
          <w:szCs w:val="44"/>
        </w:rPr>
        <w:t xml:space="preserve">Addingham </w:t>
      </w:r>
      <w:r w:rsidR="00B4344A">
        <w:rPr>
          <w:b/>
          <w:bCs/>
          <w:sz w:val="44"/>
          <w:szCs w:val="44"/>
        </w:rPr>
        <w:t xml:space="preserve">Community </w:t>
      </w:r>
      <w:r w:rsidRPr="007E4EDE">
        <w:rPr>
          <w:b/>
          <w:bCs/>
          <w:sz w:val="44"/>
          <w:szCs w:val="44"/>
        </w:rPr>
        <w:t>Hub</w:t>
      </w:r>
    </w:p>
    <w:p w14:paraId="514FA49F" w14:textId="77777777" w:rsidR="00AB093A" w:rsidRPr="007E4EDE" w:rsidRDefault="00AB093A" w:rsidP="00316A5B">
      <w:pPr>
        <w:jc w:val="center"/>
        <w:rPr>
          <w:b/>
          <w:bCs/>
          <w:sz w:val="36"/>
          <w:szCs w:val="36"/>
        </w:rPr>
      </w:pPr>
      <w:r w:rsidRPr="007E4EDE">
        <w:rPr>
          <w:b/>
          <w:bCs/>
          <w:sz w:val="36"/>
          <w:szCs w:val="36"/>
        </w:rPr>
        <w:t>Survey</w:t>
      </w:r>
    </w:p>
    <w:p w14:paraId="776B37EF" w14:textId="77777777" w:rsidR="00AB093A" w:rsidRDefault="00AB093A"/>
    <w:p w14:paraId="53B72E9F" w14:textId="1B4494B4" w:rsidR="00B4344A" w:rsidRDefault="00B43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launch event in July 2018, we asked everyone to tell us what they thought about renovating the Old School for the library and a proposed new community hub</w:t>
      </w:r>
      <w:r w:rsidR="00D527E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The renovation is now complete, the library has re-opened already, and the </w:t>
      </w:r>
      <w:r w:rsidR="00AB093A" w:rsidRPr="007E4EDE">
        <w:rPr>
          <w:b/>
          <w:bCs/>
          <w:sz w:val="24"/>
          <w:szCs w:val="24"/>
        </w:rPr>
        <w:t>Hub is open</w:t>
      </w:r>
      <w:r>
        <w:rPr>
          <w:b/>
          <w:bCs/>
          <w:sz w:val="24"/>
          <w:szCs w:val="24"/>
        </w:rPr>
        <w:t xml:space="preserve"> to the public from today!</w:t>
      </w:r>
    </w:p>
    <w:p w14:paraId="674DB34C" w14:textId="3E899EEF" w:rsidR="00AB093A" w:rsidRPr="007E4EDE" w:rsidRDefault="00B43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want</w:t>
      </w:r>
      <w:r w:rsidR="00D527E2">
        <w:rPr>
          <w:b/>
          <w:bCs/>
          <w:sz w:val="24"/>
          <w:szCs w:val="24"/>
        </w:rPr>
        <w:t xml:space="preserve"> your feedback!</w:t>
      </w:r>
      <w:r>
        <w:rPr>
          <w:b/>
          <w:bCs/>
          <w:sz w:val="24"/>
          <w:szCs w:val="24"/>
        </w:rPr>
        <w:t xml:space="preserve">  We have </w:t>
      </w:r>
      <w:r w:rsidR="009719D4">
        <w:rPr>
          <w:b/>
          <w:bCs/>
          <w:sz w:val="24"/>
          <w:szCs w:val="24"/>
        </w:rPr>
        <w:t xml:space="preserve">re-designed </w:t>
      </w:r>
      <w:r>
        <w:rPr>
          <w:b/>
          <w:bCs/>
          <w:sz w:val="24"/>
          <w:szCs w:val="24"/>
        </w:rPr>
        <w:t>th</w:t>
      </w:r>
      <w:r w:rsidR="009719D4">
        <w:rPr>
          <w:b/>
          <w:bCs/>
          <w:sz w:val="24"/>
          <w:szCs w:val="24"/>
        </w:rPr>
        <w:t xml:space="preserve">is building </w:t>
      </w:r>
      <w:r>
        <w:rPr>
          <w:b/>
          <w:bCs/>
          <w:sz w:val="24"/>
          <w:szCs w:val="24"/>
        </w:rPr>
        <w:t>around the f</w:t>
      </w:r>
      <w:r w:rsidR="0078421C">
        <w:rPr>
          <w:b/>
          <w:bCs/>
          <w:sz w:val="24"/>
          <w:szCs w:val="24"/>
        </w:rPr>
        <w:t>acilities</w:t>
      </w:r>
      <w:r>
        <w:rPr>
          <w:b/>
          <w:bCs/>
          <w:sz w:val="24"/>
          <w:szCs w:val="24"/>
        </w:rPr>
        <w:t xml:space="preserve"> you told us you wanted last year.  Are they still what you want us to provide?  Have you any other ideas now you can see what it all looks like?</w:t>
      </w:r>
    </w:p>
    <w:p w14:paraId="2AE464F8" w14:textId="77777777" w:rsidR="00904B63" w:rsidRDefault="00904B63"/>
    <w:p w14:paraId="25EF1B6C" w14:textId="77777777" w:rsidR="0078421C" w:rsidRDefault="00AB093A">
      <w:pPr>
        <w:rPr>
          <w:sz w:val="28"/>
          <w:szCs w:val="28"/>
        </w:rPr>
      </w:pPr>
      <w:r w:rsidRPr="00316A5B">
        <w:rPr>
          <w:sz w:val="28"/>
          <w:szCs w:val="28"/>
        </w:rPr>
        <w:t>Please</w:t>
      </w:r>
      <w:r w:rsidR="00B4344A">
        <w:rPr>
          <w:sz w:val="28"/>
          <w:szCs w:val="28"/>
        </w:rPr>
        <w:t xml:space="preserve"> complete this survey to</w:t>
      </w:r>
      <w:r w:rsidRPr="00316A5B">
        <w:rPr>
          <w:sz w:val="28"/>
          <w:szCs w:val="28"/>
        </w:rPr>
        <w:t xml:space="preserve"> </w:t>
      </w:r>
      <w:r w:rsidR="0078421C">
        <w:rPr>
          <w:sz w:val="28"/>
          <w:szCs w:val="28"/>
        </w:rPr>
        <w:t>tell us what you think.</w:t>
      </w:r>
    </w:p>
    <w:p w14:paraId="17024953" w14:textId="05BDEB3F" w:rsidR="00B66C75" w:rsidRPr="00316A5B" w:rsidRDefault="0078421C">
      <w:pPr>
        <w:rPr>
          <w:sz w:val="28"/>
          <w:szCs w:val="28"/>
        </w:rPr>
      </w:pPr>
      <w:r>
        <w:rPr>
          <w:i/>
          <w:iCs/>
        </w:rPr>
        <w:t xml:space="preserve">Please </w:t>
      </w:r>
      <w:r w:rsidR="00AB093A" w:rsidRPr="0078421C">
        <w:rPr>
          <w:i/>
          <w:iCs/>
        </w:rPr>
        <w:t xml:space="preserve">indicate </w:t>
      </w:r>
      <w:r w:rsidR="00B66C75" w:rsidRPr="0078421C">
        <w:rPr>
          <w:i/>
          <w:iCs/>
        </w:rPr>
        <w:t>whether or not you support</w:t>
      </w:r>
      <w:r w:rsidR="00904B63" w:rsidRPr="0078421C">
        <w:rPr>
          <w:i/>
          <w:iCs/>
        </w:rPr>
        <w:t>, and are likely to use,</w:t>
      </w:r>
      <w:r w:rsidR="00B66C75" w:rsidRPr="0078421C">
        <w:rPr>
          <w:i/>
          <w:iCs/>
        </w:rPr>
        <w:t xml:space="preserve"> the following</w:t>
      </w:r>
      <w:r>
        <w:rPr>
          <w:i/>
          <w:iCs/>
        </w:rPr>
        <w:t xml:space="preserve"> facilities</w:t>
      </w:r>
      <w:r w:rsidR="00B66C75" w:rsidRPr="00316A5B">
        <w:rPr>
          <w:sz w:val="28"/>
          <w:szCs w:val="28"/>
        </w:rPr>
        <w:t>:</w:t>
      </w:r>
    </w:p>
    <w:p w14:paraId="4DC3B6B7" w14:textId="77777777" w:rsidR="00B66C75" w:rsidRDefault="00B66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008"/>
        <w:gridCol w:w="824"/>
        <w:gridCol w:w="4774"/>
      </w:tblGrid>
      <w:tr w:rsidR="0078421C" w14:paraId="34DC7078" w14:textId="77777777" w:rsidTr="00572F0E">
        <w:tc>
          <w:tcPr>
            <w:tcW w:w="2410" w:type="dxa"/>
          </w:tcPr>
          <w:p w14:paraId="684561D8" w14:textId="3EF1BE55" w:rsidR="0078421C" w:rsidRPr="0078421C" w:rsidRDefault="0078421C">
            <w:pPr>
              <w:rPr>
                <w:b/>
                <w:bCs/>
                <w:u w:val="single"/>
              </w:rPr>
            </w:pPr>
            <w:r w:rsidRPr="0078421C">
              <w:rPr>
                <w:b/>
                <w:bCs/>
                <w:u w:val="single"/>
              </w:rPr>
              <w:t>Facility</w:t>
            </w:r>
            <w:r w:rsidR="009719D4">
              <w:rPr>
                <w:b/>
                <w:bCs/>
                <w:u w:val="single"/>
              </w:rPr>
              <w:t xml:space="preserve"> in Hub</w:t>
            </w:r>
            <w:r w:rsidR="00572F0E">
              <w:rPr>
                <w:b/>
                <w:bCs/>
                <w:u w:val="single"/>
              </w:rPr>
              <w:t>:</w:t>
            </w:r>
          </w:p>
        </w:tc>
        <w:tc>
          <w:tcPr>
            <w:tcW w:w="1008" w:type="dxa"/>
          </w:tcPr>
          <w:p w14:paraId="70612704" w14:textId="55A64261" w:rsidR="0078421C" w:rsidRDefault="007842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Support:</w:t>
            </w:r>
          </w:p>
          <w:p w14:paraId="40AB18D6" w14:textId="77777777" w:rsidR="00572F0E" w:rsidRDefault="00572F0E">
            <w:pPr>
              <w:rPr>
                <w:b/>
                <w:bCs/>
              </w:rPr>
            </w:pPr>
          </w:p>
          <w:p w14:paraId="48C793BA" w14:textId="7EE4A051" w:rsidR="0078421C" w:rsidRPr="00572F0E" w:rsidRDefault="0078421C">
            <w:pPr>
              <w:rPr>
                <w:b/>
                <w:bCs/>
              </w:rPr>
            </w:pPr>
            <w:r w:rsidRPr="00572F0E">
              <w:rPr>
                <w:b/>
                <w:bCs/>
              </w:rPr>
              <w:t>Yes/No</w:t>
            </w:r>
          </w:p>
        </w:tc>
        <w:tc>
          <w:tcPr>
            <w:tcW w:w="824" w:type="dxa"/>
          </w:tcPr>
          <w:p w14:paraId="18C70C46" w14:textId="77777777" w:rsidR="00572F0E" w:rsidRDefault="00572F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Would</w:t>
            </w:r>
          </w:p>
          <w:p w14:paraId="2E9737E3" w14:textId="09F40DD8" w:rsidR="0078421C" w:rsidRDefault="007842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Use</w:t>
            </w:r>
            <w:r w:rsidR="00572F0E">
              <w:rPr>
                <w:b/>
                <w:bCs/>
                <w:u w:val="single"/>
              </w:rPr>
              <w:t>:</w:t>
            </w:r>
          </w:p>
          <w:p w14:paraId="575C5247" w14:textId="7A47C332" w:rsidR="0078421C" w:rsidRPr="00572F0E" w:rsidRDefault="0078421C" w:rsidP="00572F0E">
            <w:pPr>
              <w:jc w:val="center"/>
              <w:rPr>
                <w:b/>
                <w:bCs/>
                <w:sz w:val="28"/>
                <w:szCs w:val="28"/>
              </w:rPr>
            </w:pPr>
            <w:r w:rsidRPr="00572F0E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774" w:type="dxa"/>
          </w:tcPr>
          <w:p w14:paraId="1BABFB6D" w14:textId="635D5DA9" w:rsidR="0078421C" w:rsidRDefault="00572F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add your c</w:t>
            </w:r>
            <w:r w:rsidR="0078421C" w:rsidRPr="0078421C">
              <w:rPr>
                <w:b/>
                <w:bCs/>
                <w:u w:val="single"/>
              </w:rPr>
              <w:t>omments</w:t>
            </w:r>
            <w:r>
              <w:rPr>
                <w:b/>
                <w:bCs/>
                <w:u w:val="single"/>
              </w:rPr>
              <w:t xml:space="preserve"> here:</w:t>
            </w:r>
          </w:p>
          <w:p w14:paraId="30A7EA83" w14:textId="49B40EE3" w:rsidR="0078421C" w:rsidRPr="0078421C" w:rsidRDefault="0078421C">
            <w:pPr>
              <w:rPr>
                <w:b/>
                <w:bCs/>
                <w:u w:val="single"/>
              </w:rPr>
            </w:pPr>
          </w:p>
        </w:tc>
      </w:tr>
      <w:tr w:rsidR="00572F0E" w14:paraId="62BD54C9" w14:textId="77777777" w:rsidTr="00572F0E">
        <w:tc>
          <w:tcPr>
            <w:tcW w:w="2410" w:type="dxa"/>
          </w:tcPr>
          <w:p w14:paraId="6CCA4648" w14:textId="77777777" w:rsidR="00572F0E" w:rsidRDefault="00572F0E" w:rsidP="00572F0E">
            <w:r>
              <w:t>1.Drop-in for a chat</w:t>
            </w:r>
          </w:p>
          <w:p w14:paraId="5F9A70D2" w14:textId="21DB153B" w:rsidR="00DC0694" w:rsidRDefault="00DC0694" w:rsidP="00572F0E"/>
        </w:tc>
        <w:tc>
          <w:tcPr>
            <w:tcW w:w="1008" w:type="dxa"/>
          </w:tcPr>
          <w:p w14:paraId="42E71649" w14:textId="77777777" w:rsidR="00572F0E" w:rsidRDefault="00572F0E"/>
        </w:tc>
        <w:tc>
          <w:tcPr>
            <w:tcW w:w="824" w:type="dxa"/>
          </w:tcPr>
          <w:p w14:paraId="364EBADF" w14:textId="77777777" w:rsidR="00572F0E" w:rsidRDefault="00572F0E"/>
        </w:tc>
        <w:tc>
          <w:tcPr>
            <w:tcW w:w="4774" w:type="dxa"/>
          </w:tcPr>
          <w:p w14:paraId="0563DA60" w14:textId="77777777" w:rsidR="00572F0E" w:rsidRDefault="00572F0E"/>
        </w:tc>
      </w:tr>
      <w:tr w:rsidR="00572F0E" w14:paraId="274C7BDE" w14:textId="77777777" w:rsidTr="00572F0E">
        <w:tc>
          <w:tcPr>
            <w:tcW w:w="2410" w:type="dxa"/>
          </w:tcPr>
          <w:p w14:paraId="1FFA572A" w14:textId="0DAF05CE" w:rsidR="00572F0E" w:rsidRDefault="00572F0E" w:rsidP="00572F0E">
            <w:r>
              <w:t>2.</w:t>
            </w:r>
            <w:r w:rsidR="00DC0694">
              <w:t>Drop in to have c</w:t>
            </w:r>
            <w:r>
              <w:t>offee with friends</w:t>
            </w:r>
          </w:p>
        </w:tc>
        <w:tc>
          <w:tcPr>
            <w:tcW w:w="1008" w:type="dxa"/>
          </w:tcPr>
          <w:p w14:paraId="61EE9995" w14:textId="77777777" w:rsidR="00572F0E" w:rsidRDefault="00572F0E"/>
        </w:tc>
        <w:tc>
          <w:tcPr>
            <w:tcW w:w="824" w:type="dxa"/>
          </w:tcPr>
          <w:p w14:paraId="1986D33B" w14:textId="77777777" w:rsidR="00572F0E" w:rsidRDefault="00572F0E"/>
        </w:tc>
        <w:tc>
          <w:tcPr>
            <w:tcW w:w="4774" w:type="dxa"/>
          </w:tcPr>
          <w:p w14:paraId="646239B3" w14:textId="77777777" w:rsidR="00572F0E" w:rsidRDefault="00572F0E"/>
        </w:tc>
      </w:tr>
      <w:tr w:rsidR="00572F0E" w14:paraId="5C7E170A" w14:textId="77777777" w:rsidTr="00572F0E">
        <w:tc>
          <w:tcPr>
            <w:tcW w:w="2410" w:type="dxa"/>
          </w:tcPr>
          <w:p w14:paraId="5C724810" w14:textId="2256BDDD" w:rsidR="00572F0E" w:rsidRDefault="00572F0E" w:rsidP="00572F0E">
            <w:r>
              <w:t>3.Newspapers and magazines</w:t>
            </w:r>
          </w:p>
        </w:tc>
        <w:tc>
          <w:tcPr>
            <w:tcW w:w="1008" w:type="dxa"/>
          </w:tcPr>
          <w:p w14:paraId="27436C86" w14:textId="77777777" w:rsidR="00572F0E" w:rsidRDefault="00572F0E"/>
        </w:tc>
        <w:tc>
          <w:tcPr>
            <w:tcW w:w="824" w:type="dxa"/>
          </w:tcPr>
          <w:p w14:paraId="60A71AEF" w14:textId="77777777" w:rsidR="00572F0E" w:rsidRDefault="00572F0E"/>
        </w:tc>
        <w:tc>
          <w:tcPr>
            <w:tcW w:w="4774" w:type="dxa"/>
          </w:tcPr>
          <w:p w14:paraId="05C11CE4" w14:textId="77777777" w:rsidR="00572F0E" w:rsidRDefault="00572F0E"/>
        </w:tc>
      </w:tr>
      <w:tr w:rsidR="0078421C" w14:paraId="7B41A52C" w14:textId="77777777" w:rsidTr="00572F0E">
        <w:tc>
          <w:tcPr>
            <w:tcW w:w="2410" w:type="dxa"/>
          </w:tcPr>
          <w:p w14:paraId="07D36D03" w14:textId="28B5E9CF" w:rsidR="0078421C" w:rsidRDefault="00572F0E" w:rsidP="00572F0E">
            <w:r>
              <w:t xml:space="preserve">4.Small group </w:t>
            </w:r>
            <w:r w:rsidR="0078421C">
              <w:t>meeting</w:t>
            </w:r>
            <w:r>
              <w:t>s</w:t>
            </w:r>
            <w:r w:rsidR="009719D4">
              <w:t xml:space="preserve"> </w:t>
            </w:r>
            <w:proofErr w:type="spellStart"/>
            <w:r w:rsidR="009719D4">
              <w:t>eg</w:t>
            </w:r>
            <w:proofErr w:type="spellEnd"/>
            <w:r w:rsidR="009719D4">
              <w:t xml:space="preserve"> for local clubs</w:t>
            </w:r>
          </w:p>
        </w:tc>
        <w:tc>
          <w:tcPr>
            <w:tcW w:w="1008" w:type="dxa"/>
          </w:tcPr>
          <w:p w14:paraId="5509AF28" w14:textId="77777777" w:rsidR="0078421C" w:rsidRDefault="0078421C"/>
        </w:tc>
        <w:tc>
          <w:tcPr>
            <w:tcW w:w="824" w:type="dxa"/>
          </w:tcPr>
          <w:p w14:paraId="5D86E06B" w14:textId="77777777" w:rsidR="0078421C" w:rsidRDefault="0078421C"/>
        </w:tc>
        <w:tc>
          <w:tcPr>
            <w:tcW w:w="4774" w:type="dxa"/>
          </w:tcPr>
          <w:p w14:paraId="38DC6CAB" w14:textId="0BCD496F" w:rsidR="0078421C" w:rsidRDefault="0078421C"/>
        </w:tc>
      </w:tr>
      <w:tr w:rsidR="009719D4" w14:paraId="0971155A" w14:textId="77777777" w:rsidTr="00572F0E">
        <w:tc>
          <w:tcPr>
            <w:tcW w:w="2410" w:type="dxa"/>
          </w:tcPr>
          <w:p w14:paraId="7BB1FF3D" w14:textId="1E42DDBB" w:rsidR="009719D4" w:rsidRDefault="009719D4" w:rsidP="00572F0E">
            <w:r>
              <w:t xml:space="preserve">5.Coffee mornings, cafes </w:t>
            </w:r>
            <w:proofErr w:type="spellStart"/>
            <w:r>
              <w:t>eg</w:t>
            </w:r>
            <w:proofErr w:type="spellEnd"/>
            <w:r>
              <w:t xml:space="preserve"> dementia cafe</w:t>
            </w:r>
          </w:p>
        </w:tc>
        <w:tc>
          <w:tcPr>
            <w:tcW w:w="1008" w:type="dxa"/>
          </w:tcPr>
          <w:p w14:paraId="7699B0E2" w14:textId="77777777" w:rsidR="009719D4" w:rsidRDefault="009719D4"/>
        </w:tc>
        <w:tc>
          <w:tcPr>
            <w:tcW w:w="824" w:type="dxa"/>
          </w:tcPr>
          <w:p w14:paraId="0123B355" w14:textId="77777777" w:rsidR="009719D4" w:rsidRDefault="009719D4"/>
        </w:tc>
        <w:tc>
          <w:tcPr>
            <w:tcW w:w="4774" w:type="dxa"/>
          </w:tcPr>
          <w:p w14:paraId="51A386A4" w14:textId="77777777" w:rsidR="009719D4" w:rsidRDefault="009719D4"/>
        </w:tc>
      </w:tr>
      <w:tr w:rsidR="009719D4" w14:paraId="4277D658" w14:textId="77777777" w:rsidTr="00572F0E">
        <w:tc>
          <w:tcPr>
            <w:tcW w:w="2410" w:type="dxa"/>
          </w:tcPr>
          <w:p w14:paraId="31BB918C" w14:textId="531ADD75" w:rsidR="009719D4" w:rsidRDefault="00DC0694" w:rsidP="00572F0E">
            <w:r>
              <w:t>6</w:t>
            </w:r>
            <w:r w:rsidR="009719D4">
              <w:t xml:space="preserve">.Small local events </w:t>
            </w:r>
            <w:proofErr w:type="spellStart"/>
            <w:r w:rsidR="009719D4">
              <w:t>eg</w:t>
            </w:r>
            <w:proofErr w:type="spellEnd"/>
            <w:r w:rsidR="009719D4">
              <w:t xml:space="preserve"> talks, presentations, surgeries</w:t>
            </w:r>
          </w:p>
        </w:tc>
        <w:tc>
          <w:tcPr>
            <w:tcW w:w="1008" w:type="dxa"/>
          </w:tcPr>
          <w:p w14:paraId="03CB67ED" w14:textId="77777777" w:rsidR="009719D4" w:rsidRDefault="009719D4"/>
        </w:tc>
        <w:tc>
          <w:tcPr>
            <w:tcW w:w="824" w:type="dxa"/>
          </w:tcPr>
          <w:p w14:paraId="2D5EAE30" w14:textId="77777777" w:rsidR="009719D4" w:rsidRDefault="009719D4"/>
        </w:tc>
        <w:tc>
          <w:tcPr>
            <w:tcW w:w="4774" w:type="dxa"/>
          </w:tcPr>
          <w:p w14:paraId="244D3F08" w14:textId="77777777" w:rsidR="009719D4" w:rsidRDefault="009719D4"/>
        </w:tc>
      </w:tr>
      <w:tr w:rsidR="009719D4" w14:paraId="3F65E02C" w14:textId="77777777" w:rsidTr="00572F0E">
        <w:tc>
          <w:tcPr>
            <w:tcW w:w="2410" w:type="dxa"/>
          </w:tcPr>
          <w:p w14:paraId="7709789F" w14:textId="6F6906B7" w:rsidR="009719D4" w:rsidRDefault="00DC0694" w:rsidP="00572F0E">
            <w:r>
              <w:t>7</w:t>
            </w:r>
            <w:r w:rsidR="009719D4">
              <w:t xml:space="preserve">.Activities </w:t>
            </w:r>
            <w:proofErr w:type="spellStart"/>
            <w:r w:rsidR="009719D4">
              <w:t>eg</w:t>
            </w:r>
            <w:proofErr w:type="spellEnd"/>
            <w:r w:rsidR="009719D4">
              <w:t xml:space="preserve"> craft groups, keep fit, homework club</w:t>
            </w:r>
          </w:p>
        </w:tc>
        <w:tc>
          <w:tcPr>
            <w:tcW w:w="1008" w:type="dxa"/>
          </w:tcPr>
          <w:p w14:paraId="416562AC" w14:textId="77777777" w:rsidR="009719D4" w:rsidRDefault="009719D4"/>
        </w:tc>
        <w:tc>
          <w:tcPr>
            <w:tcW w:w="824" w:type="dxa"/>
          </w:tcPr>
          <w:p w14:paraId="69874483" w14:textId="77777777" w:rsidR="009719D4" w:rsidRDefault="009719D4"/>
        </w:tc>
        <w:tc>
          <w:tcPr>
            <w:tcW w:w="4774" w:type="dxa"/>
          </w:tcPr>
          <w:p w14:paraId="055C423D" w14:textId="77777777" w:rsidR="009719D4" w:rsidRDefault="009719D4"/>
        </w:tc>
      </w:tr>
      <w:tr w:rsidR="0078421C" w14:paraId="0B24271D" w14:textId="77777777" w:rsidTr="00572F0E">
        <w:tc>
          <w:tcPr>
            <w:tcW w:w="2410" w:type="dxa"/>
          </w:tcPr>
          <w:p w14:paraId="383A2CE8" w14:textId="4C7BC0CD" w:rsidR="00DC0694" w:rsidRDefault="00DC0694" w:rsidP="00DC0694">
            <w:r>
              <w:t xml:space="preserve">8.Use of public computers with </w:t>
            </w:r>
            <w:proofErr w:type="spellStart"/>
            <w:r>
              <w:t>wifi</w:t>
            </w:r>
            <w:proofErr w:type="spellEnd"/>
          </w:p>
          <w:p w14:paraId="206A8D03" w14:textId="68B0B5EB" w:rsidR="00DC0694" w:rsidRDefault="00DC0694" w:rsidP="00DC0694"/>
        </w:tc>
        <w:tc>
          <w:tcPr>
            <w:tcW w:w="1008" w:type="dxa"/>
          </w:tcPr>
          <w:p w14:paraId="32B061AA" w14:textId="77777777" w:rsidR="0078421C" w:rsidRDefault="0078421C"/>
        </w:tc>
        <w:tc>
          <w:tcPr>
            <w:tcW w:w="824" w:type="dxa"/>
          </w:tcPr>
          <w:p w14:paraId="62D3B6A1" w14:textId="77777777" w:rsidR="0078421C" w:rsidRDefault="0078421C"/>
        </w:tc>
        <w:tc>
          <w:tcPr>
            <w:tcW w:w="4774" w:type="dxa"/>
          </w:tcPr>
          <w:p w14:paraId="0AC037AA" w14:textId="1A5C5273" w:rsidR="0078421C" w:rsidRDefault="0078421C"/>
        </w:tc>
      </w:tr>
      <w:tr w:rsidR="0078421C" w14:paraId="122B6476" w14:textId="77777777" w:rsidTr="00572F0E">
        <w:tc>
          <w:tcPr>
            <w:tcW w:w="2410" w:type="dxa"/>
          </w:tcPr>
          <w:p w14:paraId="04FD396A" w14:textId="1D1226C3" w:rsidR="00DC0694" w:rsidRDefault="00DC0694" w:rsidP="00DC0694">
            <w:r>
              <w:t>9</w:t>
            </w:r>
            <w:r w:rsidR="00572F0E">
              <w:t>.</w:t>
            </w:r>
            <w:r>
              <w:t xml:space="preserve"> Use of computers to access archive photos</w:t>
            </w:r>
          </w:p>
        </w:tc>
        <w:tc>
          <w:tcPr>
            <w:tcW w:w="1008" w:type="dxa"/>
          </w:tcPr>
          <w:p w14:paraId="01903BA1" w14:textId="77777777" w:rsidR="0078421C" w:rsidRDefault="0078421C"/>
        </w:tc>
        <w:tc>
          <w:tcPr>
            <w:tcW w:w="824" w:type="dxa"/>
          </w:tcPr>
          <w:p w14:paraId="26B483BD" w14:textId="77777777" w:rsidR="0078421C" w:rsidRDefault="0078421C"/>
        </w:tc>
        <w:tc>
          <w:tcPr>
            <w:tcW w:w="4774" w:type="dxa"/>
          </w:tcPr>
          <w:p w14:paraId="271CAD26" w14:textId="7C15CAD3" w:rsidR="0078421C" w:rsidRDefault="0078421C"/>
        </w:tc>
      </w:tr>
      <w:tr w:rsidR="0078421C" w14:paraId="2596368F" w14:textId="77777777" w:rsidTr="00572F0E">
        <w:tc>
          <w:tcPr>
            <w:tcW w:w="2410" w:type="dxa"/>
          </w:tcPr>
          <w:p w14:paraId="25B9AFF0" w14:textId="48306787" w:rsidR="0078421C" w:rsidRDefault="00DC0694" w:rsidP="00572F0E">
            <w:r>
              <w:t>10</w:t>
            </w:r>
            <w:r w:rsidR="00572F0E">
              <w:t>.</w:t>
            </w:r>
            <w:r>
              <w:t xml:space="preserve"> Use of touchscreen to access archive photos</w:t>
            </w:r>
          </w:p>
        </w:tc>
        <w:tc>
          <w:tcPr>
            <w:tcW w:w="1008" w:type="dxa"/>
          </w:tcPr>
          <w:p w14:paraId="5F9F5AB2" w14:textId="77777777" w:rsidR="0078421C" w:rsidRDefault="0078421C" w:rsidP="00904B63"/>
        </w:tc>
        <w:tc>
          <w:tcPr>
            <w:tcW w:w="824" w:type="dxa"/>
          </w:tcPr>
          <w:p w14:paraId="77600196" w14:textId="77777777" w:rsidR="0078421C" w:rsidRDefault="0078421C" w:rsidP="00904B63"/>
        </w:tc>
        <w:tc>
          <w:tcPr>
            <w:tcW w:w="4774" w:type="dxa"/>
          </w:tcPr>
          <w:p w14:paraId="39CDC1F2" w14:textId="762EAAEB" w:rsidR="0078421C" w:rsidRDefault="0078421C" w:rsidP="00904B63"/>
        </w:tc>
      </w:tr>
      <w:tr w:rsidR="00DC0694" w14:paraId="166572EC" w14:textId="77777777" w:rsidTr="00572F0E">
        <w:tc>
          <w:tcPr>
            <w:tcW w:w="2410" w:type="dxa"/>
          </w:tcPr>
          <w:p w14:paraId="0EB7D708" w14:textId="750E0BD1" w:rsidR="00DC0694" w:rsidRDefault="00DC0694" w:rsidP="00DC0694">
            <w:r>
              <w:t>11.Heritage exhibitions, displays of archive photos and artefacts</w:t>
            </w:r>
          </w:p>
        </w:tc>
        <w:tc>
          <w:tcPr>
            <w:tcW w:w="1008" w:type="dxa"/>
          </w:tcPr>
          <w:p w14:paraId="3DC10188" w14:textId="77777777" w:rsidR="00DC0694" w:rsidRDefault="00DC0694" w:rsidP="00DC0694"/>
        </w:tc>
        <w:tc>
          <w:tcPr>
            <w:tcW w:w="824" w:type="dxa"/>
          </w:tcPr>
          <w:p w14:paraId="16920A69" w14:textId="77777777" w:rsidR="00DC0694" w:rsidRDefault="00DC0694" w:rsidP="00DC0694"/>
        </w:tc>
        <w:tc>
          <w:tcPr>
            <w:tcW w:w="4774" w:type="dxa"/>
          </w:tcPr>
          <w:p w14:paraId="1F0ED09A" w14:textId="3929E063" w:rsidR="00DC0694" w:rsidRDefault="00DC0694" w:rsidP="00DC0694"/>
        </w:tc>
      </w:tr>
      <w:tr w:rsidR="00DC0694" w14:paraId="037E93D4" w14:textId="77777777" w:rsidTr="00572F0E">
        <w:tc>
          <w:tcPr>
            <w:tcW w:w="2410" w:type="dxa"/>
          </w:tcPr>
          <w:p w14:paraId="2748504E" w14:textId="4A20AE3D" w:rsidR="00DC0694" w:rsidRDefault="00DC0694" w:rsidP="00DC0694">
            <w:r>
              <w:t xml:space="preserve">12.Public information and guidance/advice leaflets </w:t>
            </w:r>
            <w:proofErr w:type="spellStart"/>
            <w:r>
              <w:t>eg</w:t>
            </w:r>
            <w:proofErr w:type="spellEnd"/>
            <w:r>
              <w:t xml:space="preserve"> What’s On listing, travel info, advice for disabled</w:t>
            </w:r>
          </w:p>
        </w:tc>
        <w:tc>
          <w:tcPr>
            <w:tcW w:w="1008" w:type="dxa"/>
          </w:tcPr>
          <w:p w14:paraId="1C3D9349" w14:textId="77777777" w:rsidR="00DC0694" w:rsidRDefault="00DC0694" w:rsidP="00DC0694"/>
        </w:tc>
        <w:tc>
          <w:tcPr>
            <w:tcW w:w="824" w:type="dxa"/>
          </w:tcPr>
          <w:p w14:paraId="506A3872" w14:textId="77777777" w:rsidR="00DC0694" w:rsidRDefault="00DC0694" w:rsidP="00DC0694"/>
        </w:tc>
        <w:tc>
          <w:tcPr>
            <w:tcW w:w="4774" w:type="dxa"/>
          </w:tcPr>
          <w:p w14:paraId="444AC544" w14:textId="23B77758" w:rsidR="00DC0694" w:rsidRDefault="00DC0694" w:rsidP="00DC0694"/>
        </w:tc>
      </w:tr>
    </w:tbl>
    <w:p w14:paraId="17BE5897" w14:textId="2D5D8FBD" w:rsidR="00572F0E" w:rsidRDefault="0057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008"/>
        <w:gridCol w:w="824"/>
        <w:gridCol w:w="4774"/>
      </w:tblGrid>
      <w:tr w:rsidR="009719D4" w14:paraId="52A2847A" w14:textId="77777777" w:rsidTr="00041E96">
        <w:tc>
          <w:tcPr>
            <w:tcW w:w="2410" w:type="dxa"/>
          </w:tcPr>
          <w:p w14:paraId="77E76032" w14:textId="4AF0B509" w:rsidR="009719D4" w:rsidRPr="0078421C" w:rsidRDefault="009719D4" w:rsidP="00041E96">
            <w:pPr>
              <w:rPr>
                <w:b/>
                <w:bCs/>
                <w:u w:val="single"/>
              </w:rPr>
            </w:pPr>
            <w:r w:rsidRPr="0078421C">
              <w:rPr>
                <w:b/>
                <w:bCs/>
                <w:u w:val="single"/>
              </w:rPr>
              <w:t>Facility</w:t>
            </w:r>
            <w:r>
              <w:rPr>
                <w:b/>
                <w:bCs/>
                <w:u w:val="single"/>
              </w:rPr>
              <w:t xml:space="preserve"> in Library:</w:t>
            </w:r>
          </w:p>
        </w:tc>
        <w:tc>
          <w:tcPr>
            <w:tcW w:w="1008" w:type="dxa"/>
          </w:tcPr>
          <w:p w14:paraId="02624BF0" w14:textId="77777777" w:rsidR="009719D4" w:rsidRDefault="009719D4" w:rsidP="00041E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Support:</w:t>
            </w:r>
          </w:p>
          <w:p w14:paraId="1007EDB6" w14:textId="77777777" w:rsidR="009719D4" w:rsidRDefault="009719D4" w:rsidP="00041E96">
            <w:pPr>
              <w:rPr>
                <w:b/>
                <w:bCs/>
              </w:rPr>
            </w:pPr>
          </w:p>
          <w:p w14:paraId="1B372973" w14:textId="77777777" w:rsidR="009719D4" w:rsidRPr="00572F0E" w:rsidRDefault="009719D4" w:rsidP="00041E96">
            <w:pPr>
              <w:rPr>
                <w:b/>
                <w:bCs/>
              </w:rPr>
            </w:pPr>
            <w:r w:rsidRPr="00572F0E">
              <w:rPr>
                <w:b/>
                <w:bCs/>
              </w:rPr>
              <w:t>Yes/No</w:t>
            </w:r>
          </w:p>
        </w:tc>
        <w:tc>
          <w:tcPr>
            <w:tcW w:w="824" w:type="dxa"/>
          </w:tcPr>
          <w:p w14:paraId="2E3DF273" w14:textId="77777777" w:rsidR="009719D4" w:rsidRDefault="009719D4" w:rsidP="00041E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Would</w:t>
            </w:r>
          </w:p>
          <w:p w14:paraId="198AFF2B" w14:textId="77777777" w:rsidR="009719D4" w:rsidRDefault="009719D4" w:rsidP="00041E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Use:</w:t>
            </w:r>
          </w:p>
          <w:p w14:paraId="046BE2DA" w14:textId="77777777" w:rsidR="009719D4" w:rsidRPr="00572F0E" w:rsidRDefault="009719D4" w:rsidP="00041E96">
            <w:pPr>
              <w:jc w:val="center"/>
              <w:rPr>
                <w:b/>
                <w:bCs/>
                <w:sz w:val="28"/>
                <w:szCs w:val="28"/>
              </w:rPr>
            </w:pPr>
            <w:r w:rsidRPr="00572F0E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774" w:type="dxa"/>
          </w:tcPr>
          <w:p w14:paraId="39EA6A96" w14:textId="77777777" w:rsidR="009719D4" w:rsidRDefault="009719D4" w:rsidP="00041E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add your c</w:t>
            </w:r>
            <w:r w:rsidRPr="0078421C">
              <w:rPr>
                <w:b/>
                <w:bCs/>
                <w:u w:val="single"/>
              </w:rPr>
              <w:t>omments</w:t>
            </w:r>
            <w:r>
              <w:rPr>
                <w:b/>
                <w:bCs/>
                <w:u w:val="single"/>
              </w:rPr>
              <w:t xml:space="preserve"> here:</w:t>
            </w:r>
          </w:p>
          <w:p w14:paraId="7107C878" w14:textId="77777777" w:rsidR="009719D4" w:rsidRPr="0078421C" w:rsidRDefault="009719D4" w:rsidP="00041E96">
            <w:pPr>
              <w:rPr>
                <w:b/>
                <w:bCs/>
                <w:u w:val="single"/>
              </w:rPr>
            </w:pPr>
          </w:p>
        </w:tc>
      </w:tr>
      <w:tr w:rsidR="009719D4" w14:paraId="3E89E136" w14:textId="77777777" w:rsidTr="00041E96">
        <w:tc>
          <w:tcPr>
            <w:tcW w:w="2410" w:type="dxa"/>
          </w:tcPr>
          <w:p w14:paraId="3FC110EA" w14:textId="07DEA73A" w:rsidR="009719D4" w:rsidRDefault="009719D4" w:rsidP="00041E96">
            <w:r>
              <w:t>1.Trad. library lending services</w:t>
            </w:r>
          </w:p>
        </w:tc>
        <w:tc>
          <w:tcPr>
            <w:tcW w:w="1008" w:type="dxa"/>
          </w:tcPr>
          <w:p w14:paraId="6CB2BD9E" w14:textId="77777777" w:rsidR="009719D4" w:rsidRDefault="009719D4" w:rsidP="00041E96"/>
        </w:tc>
        <w:tc>
          <w:tcPr>
            <w:tcW w:w="824" w:type="dxa"/>
          </w:tcPr>
          <w:p w14:paraId="202143B9" w14:textId="77777777" w:rsidR="009719D4" w:rsidRDefault="009719D4" w:rsidP="00041E96"/>
        </w:tc>
        <w:tc>
          <w:tcPr>
            <w:tcW w:w="4774" w:type="dxa"/>
          </w:tcPr>
          <w:p w14:paraId="372FC448" w14:textId="77777777" w:rsidR="009719D4" w:rsidRDefault="009719D4" w:rsidP="00041E96"/>
        </w:tc>
      </w:tr>
      <w:tr w:rsidR="009719D4" w14:paraId="550C5592" w14:textId="77777777" w:rsidTr="00041E96">
        <w:tc>
          <w:tcPr>
            <w:tcW w:w="2410" w:type="dxa"/>
          </w:tcPr>
          <w:p w14:paraId="4A91B367" w14:textId="77A75056" w:rsidR="009719D4" w:rsidRDefault="009719D4" w:rsidP="00041E96">
            <w:r>
              <w:t>2.A place to meet with friends</w:t>
            </w:r>
          </w:p>
        </w:tc>
        <w:tc>
          <w:tcPr>
            <w:tcW w:w="1008" w:type="dxa"/>
          </w:tcPr>
          <w:p w14:paraId="529C47A4" w14:textId="77777777" w:rsidR="009719D4" w:rsidRDefault="009719D4" w:rsidP="00041E96"/>
        </w:tc>
        <w:tc>
          <w:tcPr>
            <w:tcW w:w="824" w:type="dxa"/>
          </w:tcPr>
          <w:p w14:paraId="50753485" w14:textId="77777777" w:rsidR="009719D4" w:rsidRDefault="009719D4" w:rsidP="00041E96"/>
        </w:tc>
        <w:tc>
          <w:tcPr>
            <w:tcW w:w="4774" w:type="dxa"/>
          </w:tcPr>
          <w:p w14:paraId="3B6CB945" w14:textId="77777777" w:rsidR="009719D4" w:rsidRDefault="009719D4" w:rsidP="00041E96"/>
        </w:tc>
      </w:tr>
      <w:tr w:rsidR="009719D4" w14:paraId="394D72ED" w14:textId="77777777" w:rsidTr="00041E96">
        <w:tc>
          <w:tcPr>
            <w:tcW w:w="2410" w:type="dxa"/>
          </w:tcPr>
          <w:p w14:paraId="553BA325" w14:textId="46A58EBC" w:rsidR="009719D4" w:rsidRDefault="009719D4" w:rsidP="00041E96">
            <w:r>
              <w:t>3.Access to Bradford catalogue services</w:t>
            </w:r>
          </w:p>
        </w:tc>
        <w:tc>
          <w:tcPr>
            <w:tcW w:w="1008" w:type="dxa"/>
          </w:tcPr>
          <w:p w14:paraId="6BEEABDD" w14:textId="77777777" w:rsidR="009719D4" w:rsidRDefault="009719D4" w:rsidP="00041E96"/>
        </w:tc>
        <w:tc>
          <w:tcPr>
            <w:tcW w:w="824" w:type="dxa"/>
          </w:tcPr>
          <w:p w14:paraId="3E442CEE" w14:textId="77777777" w:rsidR="009719D4" w:rsidRDefault="009719D4" w:rsidP="00041E96"/>
        </w:tc>
        <w:tc>
          <w:tcPr>
            <w:tcW w:w="4774" w:type="dxa"/>
          </w:tcPr>
          <w:p w14:paraId="587C72D0" w14:textId="77777777" w:rsidR="009719D4" w:rsidRDefault="009719D4" w:rsidP="00041E96"/>
        </w:tc>
      </w:tr>
      <w:tr w:rsidR="009719D4" w14:paraId="71A403F6" w14:textId="77777777" w:rsidTr="00041E96">
        <w:tc>
          <w:tcPr>
            <w:tcW w:w="2410" w:type="dxa"/>
          </w:tcPr>
          <w:p w14:paraId="6B3EAE02" w14:textId="266C9DAE" w:rsidR="009719D4" w:rsidRDefault="009719D4" w:rsidP="00041E96">
            <w:r>
              <w:t>4.Children’s story time</w:t>
            </w:r>
          </w:p>
        </w:tc>
        <w:tc>
          <w:tcPr>
            <w:tcW w:w="1008" w:type="dxa"/>
          </w:tcPr>
          <w:p w14:paraId="5EA6809B" w14:textId="77777777" w:rsidR="009719D4" w:rsidRDefault="009719D4" w:rsidP="00041E96"/>
        </w:tc>
        <w:tc>
          <w:tcPr>
            <w:tcW w:w="824" w:type="dxa"/>
          </w:tcPr>
          <w:p w14:paraId="34A09A25" w14:textId="77777777" w:rsidR="009719D4" w:rsidRDefault="009719D4" w:rsidP="00041E96"/>
        </w:tc>
        <w:tc>
          <w:tcPr>
            <w:tcW w:w="4774" w:type="dxa"/>
          </w:tcPr>
          <w:p w14:paraId="32B8B778" w14:textId="77777777" w:rsidR="009719D4" w:rsidRDefault="009719D4" w:rsidP="00041E96"/>
          <w:p w14:paraId="10463D22" w14:textId="53C47491" w:rsidR="00331375" w:rsidRDefault="00331375" w:rsidP="00041E96"/>
        </w:tc>
      </w:tr>
      <w:tr w:rsidR="00331375" w14:paraId="599A5EA0" w14:textId="77777777" w:rsidTr="00041E96">
        <w:tc>
          <w:tcPr>
            <w:tcW w:w="2410" w:type="dxa"/>
          </w:tcPr>
          <w:p w14:paraId="60467868" w14:textId="51FF80F0" w:rsidR="00331375" w:rsidRDefault="00331375" w:rsidP="00041E96">
            <w:r>
              <w:t>5.Computer training sessions</w:t>
            </w:r>
          </w:p>
        </w:tc>
        <w:tc>
          <w:tcPr>
            <w:tcW w:w="1008" w:type="dxa"/>
          </w:tcPr>
          <w:p w14:paraId="0A861B2E" w14:textId="77777777" w:rsidR="00331375" w:rsidRDefault="00331375" w:rsidP="00041E96"/>
        </w:tc>
        <w:tc>
          <w:tcPr>
            <w:tcW w:w="824" w:type="dxa"/>
          </w:tcPr>
          <w:p w14:paraId="55CD6EAE" w14:textId="77777777" w:rsidR="00331375" w:rsidRDefault="00331375" w:rsidP="00041E96"/>
        </w:tc>
        <w:tc>
          <w:tcPr>
            <w:tcW w:w="4774" w:type="dxa"/>
          </w:tcPr>
          <w:p w14:paraId="451BE12D" w14:textId="77777777" w:rsidR="00331375" w:rsidRDefault="00331375" w:rsidP="00041E96"/>
        </w:tc>
      </w:tr>
      <w:tr w:rsidR="00331375" w14:paraId="6F7234C9" w14:textId="77777777" w:rsidTr="00041E96">
        <w:tc>
          <w:tcPr>
            <w:tcW w:w="2410" w:type="dxa"/>
          </w:tcPr>
          <w:p w14:paraId="64B4051B" w14:textId="46A2D52C" w:rsidR="00331375" w:rsidRDefault="00331375" w:rsidP="00041E96">
            <w:r>
              <w:t>6.Ancestry research via library computers</w:t>
            </w:r>
          </w:p>
        </w:tc>
        <w:tc>
          <w:tcPr>
            <w:tcW w:w="1008" w:type="dxa"/>
          </w:tcPr>
          <w:p w14:paraId="6934C568" w14:textId="77777777" w:rsidR="00331375" w:rsidRDefault="00331375" w:rsidP="00041E96"/>
        </w:tc>
        <w:tc>
          <w:tcPr>
            <w:tcW w:w="824" w:type="dxa"/>
          </w:tcPr>
          <w:p w14:paraId="28861680" w14:textId="77777777" w:rsidR="00331375" w:rsidRDefault="00331375" w:rsidP="00041E96"/>
        </w:tc>
        <w:tc>
          <w:tcPr>
            <w:tcW w:w="4774" w:type="dxa"/>
          </w:tcPr>
          <w:p w14:paraId="3B19FFAC" w14:textId="77777777" w:rsidR="00331375" w:rsidRDefault="00331375" w:rsidP="00041E96"/>
        </w:tc>
      </w:tr>
      <w:tr w:rsidR="009719D4" w14:paraId="56BFD830" w14:textId="77777777" w:rsidTr="00041E96">
        <w:tc>
          <w:tcPr>
            <w:tcW w:w="2410" w:type="dxa"/>
          </w:tcPr>
          <w:p w14:paraId="3C38E090" w14:textId="4B9984DC" w:rsidR="009719D4" w:rsidRDefault="009719D4" w:rsidP="00041E96">
            <w:r>
              <w:t>5.Reading groups for adults</w:t>
            </w:r>
          </w:p>
        </w:tc>
        <w:tc>
          <w:tcPr>
            <w:tcW w:w="1008" w:type="dxa"/>
          </w:tcPr>
          <w:p w14:paraId="6D0BD93D" w14:textId="77777777" w:rsidR="009719D4" w:rsidRDefault="009719D4" w:rsidP="00041E96"/>
        </w:tc>
        <w:tc>
          <w:tcPr>
            <w:tcW w:w="824" w:type="dxa"/>
          </w:tcPr>
          <w:p w14:paraId="7A99ECB2" w14:textId="77777777" w:rsidR="009719D4" w:rsidRDefault="009719D4" w:rsidP="00041E96"/>
        </w:tc>
        <w:tc>
          <w:tcPr>
            <w:tcW w:w="4774" w:type="dxa"/>
          </w:tcPr>
          <w:p w14:paraId="7E1A6C76" w14:textId="77777777" w:rsidR="009719D4" w:rsidRDefault="009719D4" w:rsidP="00041E96"/>
        </w:tc>
      </w:tr>
      <w:tr w:rsidR="009719D4" w14:paraId="2981119C" w14:textId="77777777" w:rsidTr="00041E96">
        <w:tc>
          <w:tcPr>
            <w:tcW w:w="2410" w:type="dxa"/>
          </w:tcPr>
          <w:p w14:paraId="7EDB41C8" w14:textId="590973C5" w:rsidR="009719D4" w:rsidRDefault="009719D4" w:rsidP="00041E96">
            <w:r>
              <w:t xml:space="preserve">6.Public information and advice </w:t>
            </w:r>
            <w:proofErr w:type="spellStart"/>
            <w:r>
              <w:t>eg</w:t>
            </w:r>
            <w:proofErr w:type="spellEnd"/>
            <w:r>
              <w:t xml:space="preserve"> travel info, advice for disabled</w:t>
            </w:r>
          </w:p>
        </w:tc>
        <w:tc>
          <w:tcPr>
            <w:tcW w:w="1008" w:type="dxa"/>
          </w:tcPr>
          <w:p w14:paraId="3C77A140" w14:textId="77777777" w:rsidR="009719D4" w:rsidRDefault="009719D4" w:rsidP="00041E96"/>
        </w:tc>
        <w:tc>
          <w:tcPr>
            <w:tcW w:w="824" w:type="dxa"/>
          </w:tcPr>
          <w:p w14:paraId="5471D703" w14:textId="77777777" w:rsidR="009719D4" w:rsidRDefault="009719D4" w:rsidP="00041E96"/>
        </w:tc>
        <w:tc>
          <w:tcPr>
            <w:tcW w:w="4774" w:type="dxa"/>
          </w:tcPr>
          <w:p w14:paraId="2E5261DC" w14:textId="77777777" w:rsidR="009719D4" w:rsidRDefault="009719D4" w:rsidP="00041E96"/>
        </w:tc>
      </w:tr>
      <w:tr w:rsidR="009719D4" w14:paraId="5B65C1FA" w14:textId="77777777" w:rsidTr="00041E96">
        <w:tc>
          <w:tcPr>
            <w:tcW w:w="2410" w:type="dxa"/>
          </w:tcPr>
          <w:p w14:paraId="578D5B99" w14:textId="00A06D9F" w:rsidR="009719D4" w:rsidRDefault="009719D4" w:rsidP="00041E96">
            <w:r>
              <w:t xml:space="preserve">7.Displays </w:t>
            </w:r>
            <w:proofErr w:type="spellStart"/>
            <w:r>
              <w:t>eg</w:t>
            </w:r>
            <w:proofErr w:type="spellEnd"/>
            <w:r>
              <w:t xml:space="preserve"> new books, children’s work</w:t>
            </w:r>
          </w:p>
        </w:tc>
        <w:tc>
          <w:tcPr>
            <w:tcW w:w="1008" w:type="dxa"/>
          </w:tcPr>
          <w:p w14:paraId="64FFD2D3" w14:textId="77777777" w:rsidR="009719D4" w:rsidRDefault="009719D4" w:rsidP="00041E96"/>
        </w:tc>
        <w:tc>
          <w:tcPr>
            <w:tcW w:w="824" w:type="dxa"/>
          </w:tcPr>
          <w:p w14:paraId="4547C51D" w14:textId="77777777" w:rsidR="009719D4" w:rsidRDefault="009719D4" w:rsidP="00041E96"/>
        </w:tc>
        <w:tc>
          <w:tcPr>
            <w:tcW w:w="4774" w:type="dxa"/>
          </w:tcPr>
          <w:p w14:paraId="6D61C8EB" w14:textId="77777777" w:rsidR="009719D4" w:rsidRDefault="009719D4" w:rsidP="00041E96"/>
        </w:tc>
      </w:tr>
    </w:tbl>
    <w:p w14:paraId="79602138" w14:textId="77777777" w:rsidR="009719D4" w:rsidRDefault="009719D4"/>
    <w:p w14:paraId="65D35D5E" w14:textId="77777777" w:rsidR="009719D4" w:rsidRDefault="009719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F0E" w14:paraId="1295819F" w14:textId="77777777" w:rsidTr="00572F0E">
        <w:tc>
          <w:tcPr>
            <w:tcW w:w="9016" w:type="dxa"/>
          </w:tcPr>
          <w:p w14:paraId="46CF1CED" w14:textId="4476B9D4" w:rsidR="00572F0E" w:rsidRPr="00572F0E" w:rsidRDefault="00572F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Please note any other comments/thoughts/ideas </w:t>
            </w:r>
            <w:r w:rsidR="009719D4">
              <w:rPr>
                <w:b/>
                <w:bCs/>
                <w:u w:val="single"/>
              </w:rPr>
              <w:t xml:space="preserve">for the Hub and the Library </w:t>
            </w:r>
            <w:r>
              <w:rPr>
                <w:b/>
                <w:bCs/>
                <w:u w:val="single"/>
              </w:rPr>
              <w:t>in the box below:</w:t>
            </w:r>
          </w:p>
        </w:tc>
      </w:tr>
      <w:tr w:rsidR="00572F0E" w14:paraId="1D9C2073" w14:textId="77777777" w:rsidTr="00572F0E">
        <w:tc>
          <w:tcPr>
            <w:tcW w:w="9016" w:type="dxa"/>
          </w:tcPr>
          <w:p w14:paraId="607A1660" w14:textId="77777777" w:rsidR="00572F0E" w:rsidRDefault="00572F0E"/>
          <w:p w14:paraId="4AEBD1B4" w14:textId="77777777" w:rsidR="00572F0E" w:rsidRDefault="00572F0E"/>
          <w:p w14:paraId="57D4B2CE" w14:textId="77777777" w:rsidR="00572F0E" w:rsidRDefault="00572F0E"/>
          <w:p w14:paraId="45E17491" w14:textId="77777777" w:rsidR="00572F0E" w:rsidRDefault="00572F0E"/>
          <w:p w14:paraId="76086958" w14:textId="77777777" w:rsidR="00572F0E" w:rsidRDefault="00572F0E"/>
          <w:p w14:paraId="1082C2FA" w14:textId="77777777" w:rsidR="00572F0E" w:rsidRDefault="00572F0E"/>
          <w:p w14:paraId="2ADC7B85" w14:textId="77777777" w:rsidR="00572F0E" w:rsidRDefault="00572F0E"/>
          <w:p w14:paraId="019DA480" w14:textId="77777777" w:rsidR="00572F0E" w:rsidRDefault="00572F0E"/>
          <w:p w14:paraId="3197058F" w14:textId="77777777" w:rsidR="00572F0E" w:rsidRDefault="00572F0E"/>
          <w:p w14:paraId="341E19A2" w14:textId="77777777" w:rsidR="00572F0E" w:rsidRDefault="00572F0E"/>
          <w:p w14:paraId="42F825E1" w14:textId="77777777" w:rsidR="00572F0E" w:rsidRDefault="00572F0E"/>
          <w:p w14:paraId="44D5A1B4" w14:textId="77777777" w:rsidR="00572F0E" w:rsidRDefault="00572F0E"/>
          <w:p w14:paraId="465203C4" w14:textId="5AAB4427" w:rsidR="00572F0E" w:rsidRDefault="00572F0E"/>
          <w:p w14:paraId="76969C47" w14:textId="77777777" w:rsidR="007111DD" w:rsidRDefault="007111DD">
            <w:bookmarkStart w:id="0" w:name="_GoBack"/>
            <w:bookmarkEnd w:id="0"/>
          </w:p>
          <w:p w14:paraId="3EFA9636" w14:textId="77777777" w:rsidR="00572F0E" w:rsidRDefault="00572F0E"/>
          <w:p w14:paraId="6809AF30" w14:textId="77777777" w:rsidR="00572F0E" w:rsidRDefault="00572F0E"/>
          <w:p w14:paraId="53306B8F" w14:textId="77777777" w:rsidR="00572F0E" w:rsidRDefault="00572F0E"/>
          <w:p w14:paraId="70E153ED" w14:textId="77777777" w:rsidR="00572F0E" w:rsidRDefault="00572F0E"/>
          <w:p w14:paraId="0C9A7C38" w14:textId="039B1E2D" w:rsidR="00572F0E" w:rsidRDefault="00572F0E"/>
        </w:tc>
      </w:tr>
    </w:tbl>
    <w:p w14:paraId="7F246616" w14:textId="6A0688E3" w:rsidR="00AB093A" w:rsidRDefault="00AB093A">
      <w:r>
        <w:t xml:space="preserve"> </w:t>
      </w:r>
    </w:p>
    <w:p w14:paraId="326D4477" w14:textId="77777777" w:rsidR="007E4EDE" w:rsidRPr="007E4EDE" w:rsidRDefault="007E4EDE">
      <w:pPr>
        <w:rPr>
          <w:b/>
          <w:bCs/>
          <w:sz w:val="24"/>
          <w:szCs w:val="24"/>
        </w:rPr>
      </w:pPr>
      <w:r w:rsidRPr="007E4EDE">
        <w:rPr>
          <w:b/>
          <w:bCs/>
          <w:sz w:val="24"/>
          <w:szCs w:val="24"/>
        </w:rPr>
        <w:t>Please put this into the box provided or pop it into the Hub later.</w:t>
      </w:r>
    </w:p>
    <w:p w14:paraId="24E8676B" w14:textId="77777777" w:rsidR="007E4EDE" w:rsidRDefault="007E4EDE"/>
    <w:p w14:paraId="5B3D66B7" w14:textId="4A5FCECB" w:rsidR="007E4EDE" w:rsidRDefault="007E4EDE">
      <w:r>
        <w:t>If you need any more information or want to make a booking</w:t>
      </w:r>
      <w:r w:rsidR="00B4344A">
        <w:t>,</w:t>
      </w:r>
      <w:r>
        <w:t xml:space="preserve"> please drop in to the Hub and speak to Wendy – </w:t>
      </w:r>
      <w:r w:rsidR="00B4344A">
        <w:t>we’re</w:t>
      </w:r>
      <w:r>
        <w:t xml:space="preserve"> open Monday to Thursday mornings and Friday afternoon</w:t>
      </w:r>
      <w:r w:rsidR="00B4344A">
        <w:t xml:space="preserve"> – or email us on </w:t>
      </w:r>
      <w:hyperlink r:id="rId5" w:history="1">
        <w:r w:rsidR="00B4344A" w:rsidRPr="004B21E8">
          <w:rPr>
            <w:rStyle w:val="Hyperlink"/>
          </w:rPr>
          <w:t>addinghampc2@gmail.com</w:t>
        </w:r>
      </w:hyperlink>
    </w:p>
    <w:sectPr w:rsidR="007E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4394E"/>
    <w:multiLevelType w:val="hybridMultilevel"/>
    <w:tmpl w:val="E2C67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6663"/>
    <w:multiLevelType w:val="hybridMultilevel"/>
    <w:tmpl w:val="A7FA8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6E29"/>
    <w:multiLevelType w:val="hybridMultilevel"/>
    <w:tmpl w:val="C4348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MjCysLA0NDYxMjZS0lEKTi0uzszPAykwrAUAfIEkjywAAAA="/>
  </w:docVars>
  <w:rsids>
    <w:rsidRoot w:val="00AB093A"/>
    <w:rsid w:val="00231B2D"/>
    <w:rsid w:val="00316A5B"/>
    <w:rsid w:val="00331375"/>
    <w:rsid w:val="00572F0E"/>
    <w:rsid w:val="007111DD"/>
    <w:rsid w:val="007470EA"/>
    <w:rsid w:val="0078421C"/>
    <w:rsid w:val="007E4EDE"/>
    <w:rsid w:val="00904B63"/>
    <w:rsid w:val="00970396"/>
    <w:rsid w:val="009719D4"/>
    <w:rsid w:val="00A80EB2"/>
    <w:rsid w:val="00AB093A"/>
    <w:rsid w:val="00B429DA"/>
    <w:rsid w:val="00B4344A"/>
    <w:rsid w:val="00B66C75"/>
    <w:rsid w:val="00D527E2"/>
    <w:rsid w:val="00DC0694"/>
    <w:rsid w:val="00F15E9A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858B"/>
  <w15:chartTrackingRefBased/>
  <w15:docId w15:val="{79715E80-4EF8-4F35-A73A-ECF45D6D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2D"/>
    <w:pPr>
      <w:ind w:left="720"/>
      <w:contextualSpacing/>
    </w:pPr>
  </w:style>
  <w:style w:type="table" w:styleId="TableGrid">
    <w:name w:val="Table Grid"/>
    <w:basedOn w:val="TableNormal"/>
    <w:uiPriority w:val="39"/>
    <w:rsid w:val="00B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dinghampc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Barrett</dc:creator>
  <cp:keywords/>
  <dc:description/>
  <cp:lastModifiedBy>Parish Clerk</cp:lastModifiedBy>
  <cp:revision>6</cp:revision>
  <dcterms:created xsi:type="dcterms:W3CDTF">2019-06-14T12:33:00Z</dcterms:created>
  <dcterms:modified xsi:type="dcterms:W3CDTF">2019-06-15T07:13:00Z</dcterms:modified>
</cp:coreProperties>
</file>