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87C" w:rsidRDefault="00313399">
      <w:pPr>
        <w:spacing w:after="240"/>
      </w:pPr>
      <w:r>
        <w:rPr>
          <w:b/>
          <w:bCs/>
          <w:color w:val="000000"/>
          <w:sz w:val="28"/>
          <w:szCs w:val="28"/>
          <w:u w:val="single"/>
        </w:rPr>
        <w:t>Cold Calling</w:t>
      </w:r>
    </w:p>
    <w:p w:rsidR="00C5587C" w:rsidRDefault="00313399">
      <w:pPr>
        <w:spacing w:after="240"/>
      </w:pPr>
      <w:r>
        <w:t xml:space="preserve">From time to time, the Parish Council has been approached by residents concerned about unwanted doorstep callers and traders, and we have looked into the procedures for </w:t>
      </w:r>
      <w:r w:rsidR="005B1420">
        <w:t>helping to deter</w:t>
      </w:r>
      <w:bookmarkStart w:id="0" w:name="_GoBack"/>
      <w:bookmarkEnd w:id="0"/>
      <w:r>
        <w:t xml:space="preserve"> them.</w:t>
      </w:r>
    </w:p>
    <w:p w:rsidR="00313399" w:rsidRDefault="00313399">
      <w:pPr>
        <w:spacing w:after="240"/>
      </w:pPr>
      <w:r>
        <w:t>Cold Calling zones can be set up in streets where nuisance callers and doorstep crimes have been reported, or where elderly and vul</w:t>
      </w:r>
      <w:r w:rsidR="005B1420">
        <w:t>nerable residents are feeling anxious or threatened</w:t>
      </w:r>
      <w:r>
        <w:t>.  If residents want to have a zone set up, they would first need to organise a written consultation, involving volunteers distributing a letter to all householders in the street or area, and then collecting their responses.  If a majority of the responses are in favour of having a zone, then we can organise getting stickers and leaflets delivered to residents, and signs will be erected at the entrances to the zone, advising that only reputable traders are allowed to contact the properties in it.  The zone is also added to Google maps.</w:t>
      </w:r>
    </w:p>
    <w:p w:rsidR="00313399" w:rsidRDefault="00313399">
      <w:pPr>
        <w:spacing w:after="240"/>
      </w:pPr>
      <w:r>
        <w:t>The cost of the scheme is £1.50 per property, and funding for this has to be set up before a zone can be launched.  Some zones can be funded by the police, where there have been incidents of reported crime, but in many cases, residents choose to fund a scheme themselves.</w:t>
      </w:r>
    </w:p>
    <w:p w:rsidR="00C5587C" w:rsidRDefault="00292AB3">
      <w:pPr>
        <w:spacing w:after="240"/>
      </w:pPr>
      <w:r>
        <w:rPr>
          <w:color w:val="000000"/>
          <w:sz w:val="28"/>
          <w:szCs w:val="28"/>
        </w:rPr>
        <w:t>For more i</w:t>
      </w:r>
      <w:r>
        <w:rPr>
          <w:color w:val="000000"/>
          <w:sz w:val="28"/>
          <w:szCs w:val="28"/>
        </w:rPr>
        <w:t xml:space="preserve">nformation contact </w:t>
      </w:r>
      <w:r w:rsidR="00313399">
        <w:rPr>
          <w:color w:val="000000"/>
          <w:sz w:val="28"/>
          <w:szCs w:val="28"/>
        </w:rPr>
        <w:t>the Clerk clerk@addingham-pc.gov.uk</w:t>
      </w:r>
    </w:p>
    <w:p w:rsidR="00C5587C" w:rsidRDefault="00C5587C"/>
    <w:sectPr w:rsidR="00C5587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B3" w:rsidRDefault="00292AB3">
      <w:r>
        <w:separator/>
      </w:r>
    </w:p>
  </w:endnote>
  <w:endnote w:type="continuationSeparator" w:id="0">
    <w:p w:rsidR="00292AB3" w:rsidRDefault="0029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B3" w:rsidRDefault="00292AB3">
      <w:r>
        <w:rPr>
          <w:color w:val="000000"/>
        </w:rPr>
        <w:separator/>
      </w:r>
    </w:p>
  </w:footnote>
  <w:footnote w:type="continuationSeparator" w:id="0">
    <w:p w:rsidR="00292AB3" w:rsidRDefault="00292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5587C"/>
    <w:rsid w:val="00292AB3"/>
    <w:rsid w:val="00313399"/>
    <w:rsid w:val="005B1420"/>
    <w:rsid w:val="00BA2ACC"/>
    <w:rsid w:val="00C5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BB6A"/>
  <w15:docId w15:val="{A20CFF56-FC32-4691-8EC8-9FEB5AB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3</cp:revision>
  <dcterms:created xsi:type="dcterms:W3CDTF">2017-11-22T08:59:00Z</dcterms:created>
  <dcterms:modified xsi:type="dcterms:W3CDTF">2017-11-22T09:11:00Z</dcterms:modified>
</cp:coreProperties>
</file>