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D1E5" w14:textId="1F3859DE" w:rsidR="009E3492" w:rsidRDefault="004358A8">
      <w:pPr>
        <w:rPr>
          <w:u w:val="single"/>
        </w:rPr>
      </w:pPr>
      <w:r>
        <w:rPr>
          <w:u w:val="single"/>
        </w:rPr>
        <w:t>Governance &amp; Accountability</w:t>
      </w:r>
    </w:p>
    <w:p w14:paraId="4FDC5F8E" w14:textId="1A472FD4" w:rsidR="003F7B74" w:rsidRDefault="003F7B74">
      <w:pPr>
        <w:rPr>
          <w:u w:val="single"/>
        </w:rPr>
      </w:pPr>
      <w:r>
        <w:rPr>
          <w:u w:val="single"/>
        </w:rPr>
        <w:t>Checklist of Internal Control Procedures</w:t>
      </w:r>
    </w:p>
    <w:p w14:paraId="2B4CE84D" w14:textId="34813D41" w:rsidR="009E3492" w:rsidRDefault="004358A8">
      <w:r>
        <w:t>The purpose of the annual governance statement</w:t>
      </w:r>
      <w:r w:rsidR="003F7B74">
        <w:t xml:space="preserve"> prepared for submission to external auditors</w:t>
      </w:r>
      <w:r>
        <w:t xml:space="preserve"> is for an authority to report publicly on its arrangements for ensuring that its business is conducted in accordance with the law, regulations and proper practices and that public money is safeguarded and properly accounted for.</w:t>
      </w:r>
    </w:p>
    <w:p w14:paraId="4078AEF5" w14:textId="3F5A4ADF" w:rsidR="009E3492" w:rsidRDefault="003F7B74">
      <w:r>
        <w:t xml:space="preserve">In order to approve and sign the annual statement, </w:t>
      </w:r>
      <w:r w:rsidR="004358A8">
        <w:t xml:space="preserve">Council </w:t>
      </w:r>
      <w:r>
        <w:t>must examine records and consider work undertaken during the year in order to satisfy itself that internal control procedures have been complied with in respect of the following:</w:t>
      </w:r>
    </w:p>
    <w:tbl>
      <w:tblPr>
        <w:tblStyle w:val="TableGrid"/>
        <w:tblW w:w="0" w:type="auto"/>
        <w:tblLook w:val="04A0" w:firstRow="1" w:lastRow="0" w:firstColumn="1" w:lastColumn="0" w:noHBand="0" w:noVBand="1"/>
      </w:tblPr>
      <w:tblGrid>
        <w:gridCol w:w="3114"/>
        <w:gridCol w:w="4536"/>
        <w:gridCol w:w="1366"/>
      </w:tblGrid>
      <w:tr w:rsidR="003F7B74" w:rsidRPr="003F7B74" w14:paraId="6D6D8D1C" w14:textId="77777777" w:rsidTr="002A1C22">
        <w:tc>
          <w:tcPr>
            <w:tcW w:w="3114" w:type="dxa"/>
          </w:tcPr>
          <w:p w14:paraId="5C24DDA2" w14:textId="21A0B2F1" w:rsidR="003F7B74" w:rsidRPr="003F7B74" w:rsidRDefault="003F7B74" w:rsidP="003F7B74">
            <w:pPr>
              <w:jc w:val="center"/>
              <w:rPr>
                <w:b/>
                <w:sz w:val="24"/>
                <w:szCs w:val="24"/>
              </w:rPr>
            </w:pPr>
            <w:bookmarkStart w:id="0" w:name="_GoBack"/>
            <w:bookmarkEnd w:id="0"/>
            <w:r>
              <w:rPr>
                <w:b/>
                <w:sz w:val="24"/>
                <w:szCs w:val="24"/>
              </w:rPr>
              <w:t>Financial Procedure</w:t>
            </w:r>
          </w:p>
        </w:tc>
        <w:tc>
          <w:tcPr>
            <w:tcW w:w="4536" w:type="dxa"/>
          </w:tcPr>
          <w:p w14:paraId="0D576B91" w14:textId="64E7BC08" w:rsidR="003F7B74" w:rsidRPr="003F7B74" w:rsidRDefault="003F7B74" w:rsidP="003F7B74">
            <w:pPr>
              <w:jc w:val="center"/>
              <w:rPr>
                <w:b/>
                <w:sz w:val="24"/>
                <w:szCs w:val="24"/>
              </w:rPr>
            </w:pPr>
            <w:r>
              <w:rPr>
                <w:b/>
                <w:sz w:val="24"/>
                <w:szCs w:val="24"/>
              </w:rPr>
              <w:t xml:space="preserve">Control </w:t>
            </w:r>
          </w:p>
        </w:tc>
        <w:tc>
          <w:tcPr>
            <w:tcW w:w="1366" w:type="dxa"/>
          </w:tcPr>
          <w:p w14:paraId="6DC659BD" w14:textId="48F99A69" w:rsidR="003F7B74" w:rsidRPr="003F7B74" w:rsidRDefault="003F7B74" w:rsidP="003F7B74">
            <w:pPr>
              <w:jc w:val="center"/>
              <w:rPr>
                <w:b/>
                <w:sz w:val="24"/>
                <w:szCs w:val="24"/>
              </w:rPr>
            </w:pPr>
            <w:r>
              <w:rPr>
                <w:b/>
                <w:sz w:val="24"/>
                <w:szCs w:val="24"/>
              </w:rPr>
              <w:t>Check</w:t>
            </w:r>
          </w:p>
        </w:tc>
      </w:tr>
      <w:tr w:rsidR="003F7B74" w14:paraId="6E16F8D6" w14:textId="77777777" w:rsidTr="002A1C22">
        <w:tc>
          <w:tcPr>
            <w:tcW w:w="3114" w:type="dxa"/>
          </w:tcPr>
          <w:p w14:paraId="1ECB6947" w14:textId="519328E5" w:rsidR="003F7B74" w:rsidRDefault="003F7B74">
            <w:r>
              <w:t>Payment authorisation</w:t>
            </w:r>
          </w:p>
        </w:tc>
        <w:tc>
          <w:tcPr>
            <w:tcW w:w="4536" w:type="dxa"/>
          </w:tcPr>
          <w:p w14:paraId="7C92973D" w14:textId="48EC0911" w:rsidR="003F7B74" w:rsidRDefault="003F7B74">
            <w:r>
              <w:t>Cheque lists signed by chairman and vice-chairman at monthly Council meetings</w:t>
            </w:r>
          </w:p>
        </w:tc>
        <w:tc>
          <w:tcPr>
            <w:tcW w:w="1366" w:type="dxa"/>
          </w:tcPr>
          <w:p w14:paraId="1EC1062F" w14:textId="77777777" w:rsidR="003F7B74" w:rsidRDefault="003F7B74"/>
        </w:tc>
      </w:tr>
      <w:tr w:rsidR="003F7B74" w14:paraId="65EF0C1C" w14:textId="77777777" w:rsidTr="002A1C22">
        <w:tc>
          <w:tcPr>
            <w:tcW w:w="3114" w:type="dxa"/>
          </w:tcPr>
          <w:p w14:paraId="025519B0" w14:textId="77777777" w:rsidR="003F7B74" w:rsidRDefault="003F7B74"/>
        </w:tc>
        <w:tc>
          <w:tcPr>
            <w:tcW w:w="4536" w:type="dxa"/>
          </w:tcPr>
          <w:p w14:paraId="55B66473" w14:textId="77777777" w:rsidR="003F7B74" w:rsidRDefault="003F7B74">
            <w:r>
              <w:t>Dual signing of all cheques/payments</w:t>
            </w:r>
          </w:p>
          <w:p w14:paraId="15C736CD" w14:textId="4352ACA7" w:rsidR="00D73EAE" w:rsidRDefault="00D73EAE"/>
        </w:tc>
        <w:tc>
          <w:tcPr>
            <w:tcW w:w="1366" w:type="dxa"/>
          </w:tcPr>
          <w:p w14:paraId="168E235B" w14:textId="77777777" w:rsidR="003F7B74" w:rsidRDefault="003F7B74"/>
        </w:tc>
      </w:tr>
      <w:tr w:rsidR="003F7B74" w14:paraId="56A07E9C" w14:textId="77777777" w:rsidTr="002A1C22">
        <w:tc>
          <w:tcPr>
            <w:tcW w:w="3114" w:type="dxa"/>
          </w:tcPr>
          <w:p w14:paraId="1EB074E7" w14:textId="2A4BD6BC" w:rsidR="003F7B74" w:rsidRDefault="003F7B74">
            <w:r>
              <w:t>Ban</w:t>
            </w:r>
            <w:r w:rsidR="00D73EAE">
              <w:t>k records</w:t>
            </w:r>
          </w:p>
        </w:tc>
        <w:tc>
          <w:tcPr>
            <w:tcW w:w="4536" w:type="dxa"/>
          </w:tcPr>
          <w:p w14:paraId="72817684" w14:textId="66352F4C" w:rsidR="003F7B74" w:rsidRDefault="00D73EAE">
            <w:r>
              <w:t>Reconciliations carried out monthly and reported to Council; checked by Internal Auditor</w:t>
            </w:r>
          </w:p>
        </w:tc>
        <w:tc>
          <w:tcPr>
            <w:tcW w:w="1366" w:type="dxa"/>
          </w:tcPr>
          <w:p w14:paraId="6BAC936C" w14:textId="77777777" w:rsidR="003F7B74" w:rsidRDefault="003F7B74"/>
        </w:tc>
      </w:tr>
      <w:tr w:rsidR="003F7B74" w14:paraId="4376F8FF" w14:textId="77777777" w:rsidTr="002A1C22">
        <w:tc>
          <w:tcPr>
            <w:tcW w:w="3114" w:type="dxa"/>
          </w:tcPr>
          <w:p w14:paraId="6626018F" w14:textId="049D9992" w:rsidR="003F7B74" w:rsidRDefault="00D73EAE">
            <w:r>
              <w:t>Budget</w:t>
            </w:r>
          </w:p>
        </w:tc>
        <w:tc>
          <w:tcPr>
            <w:tcW w:w="4536" w:type="dxa"/>
          </w:tcPr>
          <w:p w14:paraId="5B16B173" w14:textId="109F521A" w:rsidR="00D73EAE" w:rsidRDefault="00D73EAE" w:rsidP="00D73EAE">
            <w:r>
              <w:t>Drawn up on basis of 3-year Plan, following detailed consideration by Finance Committee.  Approved at December Council meeting and published</w:t>
            </w:r>
          </w:p>
        </w:tc>
        <w:tc>
          <w:tcPr>
            <w:tcW w:w="1366" w:type="dxa"/>
          </w:tcPr>
          <w:p w14:paraId="10A27534" w14:textId="77777777" w:rsidR="003F7B74" w:rsidRDefault="003F7B74"/>
        </w:tc>
      </w:tr>
      <w:tr w:rsidR="003F7B74" w14:paraId="4C921A13" w14:textId="77777777" w:rsidTr="002A1C22">
        <w:tc>
          <w:tcPr>
            <w:tcW w:w="3114" w:type="dxa"/>
          </w:tcPr>
          <w:p w14:paraId="463B35D0" w14:textId="77777777" w:rsidR="003F7B74" w:rsidRDefault="003F7B74"/>
        </w:tc>
        <w:tc>
          <w:tcPr>
            <w:tcW w:w="4536" w:type="dxa"/>
          </w:tcPr>
          <w:p w14:paraId="688C4AF8" w14:textId="51D4140F" w:rsidR="003F7B74" w:rsidRDefault="00D73EAE">
            <w:r>
              <w:t xml:space="preserve">Quarterly monitoring statements </w:t>
            </w:r>
            <w:r w:rsidR="002A1C22">
              <w:t xml:space="preserve">of expenditure against Budget </w:t>
            </w:r>
            <w:r>
              <w:t>reported to Council</w:t>
            </w:r>
          </w:p>
        </w:tc>
        <w:tc>
          <w:tcPr>
            <w:tcW w:w="1366" w:type="dxa"/>
          </w:tcPr>
          <w:p w14:paraId="69250733" w14:textId="77777777" w:rsidR="003F7B74" w:rsidRDefault="003F7B74"/>
        </w:tc>
      </w:tr>
      <w:tr w:rsidR="003F7B74" w14:paraId="562E61BA" w14:textId="77777777" w:rsidTr="002A1C22">
        <w:tc>
          <w:tcPr>
            <w:tcW w:w="3114" w:type="dxa"/>
          </w:tcPr>
          <w:p w14:paraId="1BFF2FFC" w14:textId="2B7E9F4B" w:rsidR="003F7B74" w:rsidRDefault="00D73EAE">
            <w:r>
              <w:t>Cash book records</w:t>
            </w:r>
          </w:p>
        </w:tc>
        <w:tc>
          <w:tcPr>
            <w:tcW w:w="4536" w:type="dxa"/>
          </w:tcPr>
          <w:p w14:paraId="7208315A" w14:textId="77777777" w:rsidR="003F7B74" w:rsidRDefault="00D73EAE">
            <w:r>
              <w:t>Reviewed half-yearly by Finance Committee</w:t>
            </w:r>
          </w:p>
          <w:p w14:paraId="27E08B4C" w14:textId="32188738" w:rsidR="002A1C22" w:rsidRDefault="002A1C22"/>
        </w:tc>
        <w:tc>
          <w:tcPr>
            <w:tcW w:w="1366" w:type="dxa"/>
          </w:tcPr>
          <w:p w14:paraId="6C4CB7A7" w14:textId="77777777" w:rsidR="003F7B74" w:rsidRDefault="003F7B74"/>
        </w:tc>
      </w:tr>
      <w:tr w:rsidR="003F7B74" w14:paraId="30FCC5DD" w14:textId="77777777" w:rsidTr="002A1C22">
        <w:tc>
          <w:tcPr>
            <w:tcW w:w="3114" w:type="dxa"/>
          </w:tcPr>
          <w:p w14:paraId="4C67F150" w14:textId="20C71533" w:rsidR="003F7B74" w:rsidRDefault="00D73EAE">
            <w:r>
              <w:t>VAT records</w:t>
            </w:r>
          </w:p>
        </w:tc>
        <w:tc>
          <w:tcPr>
            <w:tcW w:w="4536" w:type="dxa"/>
          </w:tcPr>
          <w:p w14:paraId="4AA1749C" w14:textId="212F594A" w:rsidR="003F7B74" w:rsidRDefault="00D73EAE">
            <w:r>
              <w:t>Reported to Council monthly on cheque lists</w:t>
            </w:r>
            <w:r w:rsidR="002A1C22">
              <w:t>); reclaims made half- yearly and recorded in Cash Book</w:t>
            </w:r>
            <w:r w:rsidR="002A1C22">
              <w:t>.  R</w:t>
            </w:r>
            <w:r>
              <w:t>eviewed half-yearly by Finance Committee (as part of review of Cash Book</w:t>
            </w:r>
          </w:p>
        </w:tc>
        <w:tc>
          <w:tcPr>
            <w:tcW w:w="1366" w:type="dxa"/>
          </w:tcPr>
          <w:p w14:paraId="2F0369C0" w14:textId="77777777" w:rsidR="003F7B74" w:rsidRDefault="003F7B74"/>
        </w:tc>
      </w:tr>
      <w:tr w:rsidR="00D73EAE" w14:paraId="69E6F548" w14:textId="77777777" w:rsidTr="002A1C22">
        <w:tc>
          <w:tcPr>
            <w:tcW w:w="3114" w:type="dxa"/>
          </w:tcPr>
          <w:p w14:paraId="5D7F8D8D" w14:textId="4A096A22" w:rsidR="00D73EAE" w:rsidRDefault="00D73EAE">
            <w:r>
              <w:t>Employee remuneration</w:t>
            </w:r>
          </w:p>
        </w:tc>
        <w:tc>
          <w:tcPr>
            <w:tcW w:w="4536" w:type="dxa"/>
          </w:tcPr>
          <w:p w14:paraId="016636EA" w14:textId="371D834C" w:rsidR="00D73EAE" w:rsidRDefault="00D73EAE">
            <w:r>
              <w:t xml:space="preserve">Reviewed annually during Budget-setting exercise; payroll management contracted out; subscription </w:t>
            </w:r>
            <w:r w:rsidR="002A1C22">
              <w:t xml:space="preserve">to payroll service </w:t>
            </w:r>
            <w:r>
              <w:t>approved annually by Council</w:t>
            </w:r>
          </w:p>
        </w:tc>
        <w:tc>
          <w:tcPr>
            <w:tcW w:w="1366" w:type="dxa"/>
          </w:tcPr>
          <w:p w14:paraId="49555692" w14:textId="77777777" w:rsidR="00D73EAE" w:rsidRDefault="00D73EAE"/>
        </w:tc>
      </w:tr>
      <w:tr w:rsidR="00D73EAE" w14:paraId="49F2C263" w14:textId="77777777" w:rsidTr="002A1C22">
        <w:tc>
          <w:tcPr>
            <w:tcW w:w="3114" w:type="dxa"/>
          </w:tcPr>
          <w:p w14:paraId="631B92C6" w14:textId="66C34C56" w:rsidR="00D73EAE" w:rsidRDefault="00D73EAE">
            <w:r>
              <w:t>Risk management</w:t>
            </w:r>
          </w:p>
        </w:tc>
        <w:tc>
          <w:tcPr>
            <w:tcW w:w="4536" w:type="dxa"/>
          </w:tcPr>
          <w:p w14:paraId="33DAA520" w14:textId="7536285C" w:rsidR="00D73EAE" w:rsidRDefault="00D73EAE">
            <w:r>
              <w:t>Risk policies and risk assessments in place and published.  Updated as necessary</w:t>
            </w:r>
            <w:r w:rsidR="002A1C22">
              <w:t>; all</w:t>
            </w:r>
            <w:r>
              <w:t xml:space="preserve"> updates approved by Council.  Policies reviewed half-yearly by Finance Committee and approved by Council on annual basis</w:t>
            </w:r>
          </w:p>
        </w:tc>
        <w:tc>
          <w:tcPr>
            <w:tcW w:w="1366" w:type="dxa"/>
          </w:tcPr>
          <w:p w14:paraId="65FD8561" w14:textId="77777777" w:rsidR="00D73EAE" w:rsidRDefault="00D73EAE"/>
        </w:tc>
      </w:tr>
      <w:tr w:rsidR="00D73EAE" w14:paraId="123C058B" w14:textId="77777777" w:rsidTr="002A1C22">
        <w:tc>
          <w:tcPr>
            <w:tcW w:w="3114" w:type="dxa"/>
          </w:tcPr>
          <w:p w14:paraId="046E1A02" w14:textId="296B4CF0" w:rsidR="00D73EAE" w:rsidRDefault="00D73EAE">
            <w:r>
              <w:t>Significant events</w:t>
            </w:r>
          </w:p>
        </w:tc>
        <w:tc>
          <w:tcPr>
            <w:tcW w:w="4536" w:type="dxa"/>
          </w:tcPr>
          <w:p w14:paraId="0EE882C4" w14:textId="440A540C" w:rsidR="00D73EAE" w:rsidRDefault="00D73EAE">
            <w:r>
              <w:t>Determined by Council as part of Budget-setting exercise and provisions made as necessary</w:t>
            </w:r>
          </w:p>
        </w:tc>
        <w:tc>
          <w:tcPr>
            <w:tcW w:w="1366" w:type="dxa"/>
          </w:tcPr>
          <w:p w14:paraId="08ED49FC" w14:textId="77777777" w:rsidR="00D73EAE" w:rsidRDefault="00D73EAE"/>
        </w:tc>
      </w:tr>
      <w:tr w:rsidR="00D73EAE" w14:paraId="11689421" w14:textId="77777777" w:rsidTr="002A1C22">
        <w:tc>
          <w:tcPr>
            <w:tcW w:w="3114" w:type="dxa"/>
          </w:tcPr>
          <w:p w14:paraId="033E5176" w14:textId="0AEEAE9E" w:rsidR="00D73EAE" w:rsidRDefault="00D73EAE">
            <w:r>
              <w:t>Regulations</w:t>
            </w:r>
          </w:p>
        </w:tc>
        <w:tc>
          <w:tcPr>
            <w:tcW w:w="4536" w:type="dxa"/>
          </w:tcPr>
          <w:p w14:paraId="08C7DFAE" w14:textId="76C5F136" w:rsidR="00D73EAE" w:rsidRDefault="00D73EAE">
            <w:r>
              <w:t xml:space="preserve">All policies, procedures updated in line with regulations; </w:t>
            </w:r>
            <w:r w:rsidR="002A1C22">
              <w:t xml:space="preserve">all </w:t>
            </w:r>
            <w:r>
              <w:t>update</w:t>
            </w:r>
            <w:r w:rsidR="002A1C22">
              <w:t>s</w:t>
            </w:r>
            <w:r>
              <w:t xml:space="preserve"> approved by Council.  Policies and procedures reviewed at Annual Council Meeting</w:t>
            </w:r>
          </w:p>
        </w:tc>
        <w:tc>
          <w:tcPr>
            <w:tcW w:w="1366" w:type="dxa"/>
          </w:tcPr>
          <w:p w14:paraId="76DCD872" w14:textId="77777777" w:rsidR="00D73EAE" w:rsidRDefault="00D73EAE"/>
        </w:tc>
      </w:tr>
      <w:tr w:rsidR="00D73EAE" w14:paraId="22F996D5" w14:textId="77777777" w:rsidTr="002A1C22">
        <w:tc>
          <w:tcPr>
            <w:tcW w:w="3114" w:type="dxa"/>
          </w:tcPr>
          <w:p w14:paraId="2FA156F2" w14:textId="781E6FBA" w:rsidR="00D73EAE" w:rsidRDefault="002A1C22">
            <w:r>
              <w:t>A</w:t>
            </w:r>
            <w:r w:rsidR="00D73EAE">
              <w:t>udit</w:t>
            </w:r>
          </w:p>
        </w:tc>
        <w:tc>
          <w:tcPr>
            <w:tcW w:w="4536" w:type="dxa"/>
          </w:tcPr>
          <w:p w14:paraId="5B913EAE" w14:textId="4E9DB29A" w:rsidR="00D73EAE" w:rsidRDefault="00D73EAE">
            <w:r>
              <w:t>Internal audit completed annually and reported to Council; external audit requirements followed annually</w:t>
            </w:r>
          </w:p>
        </w:tc>
        <w:tc>
          <w:tcPr>
            <w:tcW w:w="1366" w:type="dxa"/>
          </w:tcPr>
          <w:p w14:paraId="6E1E7EF6" w14:textId="77777777" w:rsidR="00D73EAE" w:rsidRDefault="00D73EAE"/>
        </w:tc>
      </w:tr>
    </w:tbl>
    <w:p w14:paraId="53C0AFB9" w14:textId="77777777" w:rsidR="003F7B74" w:rsidRDefault="003F7B74"/>
    <w:sectPr w:rsidR="003F7B7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F295" w14:textId="77777777" w:rsidR="00C729A7" w:rsidRDefault="00C729A7">
      <w:pPr>
        <w:spacing w:after="0" w:line="240" w:lineRule="auto"/>
      </w:pPr>
      <w:r>
        <w:separator/>
      </w:r>
    </w:p>
  </w:endnote>
  <w:endnote w:type="continuationSeparator" w:id="0">
    <w:p w14:paraId="39F84619" w14:textId="77777777" w:rsidR="00C729A7" w:rsidRDefault="00C7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340F" w14:textId="77777777" w:rsidR="00C729A7" w:rsidRDefault="00C729A7">
      <w:pPr>
        <w:spacing w:after="0" w:line="240" w:lineRule="auto"/>
      </w:pPr>
      <w:r>
        <w:rPr>
          <w:color w:val="000000"/>
        </w:rPr>
        <w:separator/>
      </w:r>
    </w:p>
  </w:footnote>
  <w:footnote w:type="continuationSeparator" w:id="0">
    <w:p w14:paraId="1D08561A" w14:textId="77777777" w:rsidR="00C729A7" w:rsidRDefault="00C7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E2973"/>
    <w:multiLevelType w:val="multilevel"/>
    <w:tmpl w:val="BE02C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92"/>
    <w:rsid w:val="00122A0C"/>
    <w:rsid w:val="002A1C22"/>
    <w:rsid w:val="003F7B74"/>
    <w:rsid w:val="004358A8"/>
    <w:rsid w:val="00704AA7"/>
    <w:rsid w:val="009E3492"/>
    <w:rsid w:val="00A622D9"/>
    <w:rsid w:val="00C729A7"/>
    <w:rsid w:val="00D73EAE"/>
    <w:rsid w:val="00FE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C1AE"/>
  <w15:docId w15:val="{65348A16-6AC3-465B-A923-0DF5A9D8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table" w:styleId="TableGrid">
    <w:name w:val="Table Grid"/>
    <w:basedOn w:val="TableNormal"/>
    <w:uiPriority w:val="39"/>
    <w:rsid w:val="003F7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3</cp:revision>
  <dcterms:created xsi:type="dcterms:W3CDTF">2019-05-07T07:00:00Z</dcterms:created>
  <dcterms:modified xsi:type="dcterms:W3CDTF">2019-05-07T07:22:00Z</dcterms:modified>
</cp:coreProperties>
</file>