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30A" w:rsidRDefault="001F6DC5">
      <w:pPr>
        <w:jc w:val="right"/>
        <w:rPr>
          <w:b/>
          <w:u w:val="single"/>
        </w:rPr>
      </w:pPr>
      <w:r>
        <w:rPr>
          <w:b/>
          <w:u w:val="single"/>
        </w:rPr>
        <w:t>APPENDIX 2</w:t>
      </w:r>
    </w:p>
    <w:p w:rsidR="0035430A" w:rsidRDefault="001F6DC5">
      <w:r>
        <w:rPr>
          <w:b/>
          <w:u w:val="single"/>
        </w:rPr>
        <w:t>Property &amp; Maintenance Co</w:t>
      </w:r>
      <w:r w:rsidR="00D412D1">
        <w:rPr>
          <w:b/>
          <w:u w:val="single"/>
        </w:rPr>
        <w:t>mmittee – Meeting January 2017</w:t>
      </w:r>
    </w:p>
    <w:p w:rsidR="0035430A" w:rsidRDefault="001F6DC5">
      <w:pPr>
        <w:rPr>
          <w:b/>
        </w:rPr>
      </w:pPr>
      <w:r>
        <w:rPr>
          <w:b/>
        </w:rPr>
        <w:t>List of outstanding maintenance issues (Council-owned land/assets) for action (minor repairs):</w:t>
      </w:r>
    </w:p>
    <w:p w:rsidR="0035430A" w:rsidRDefault="0035430A">
      <w:pPr>
        <w:rPr>
          <w:b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2126"/>
        <w:gridCol w:w="1559"/>
        <w:gridCol w:w="941"/>
      </w:tblGrid>
      <w:tr w:rsidR="0035430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Issue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Comment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Work to be carried out by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Done √</w:t>
            </w:r>
          </w:p>
        </w:tc>
      </w:tr>
      <w:tr w:rsidR="0035430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Trees: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5430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 locations – to be removed/trimmed subject to planning permission being granted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made Chased 6/6; revised appl with map sent 13/7</w:t>
            </w:r>
            <w:r w:rsidR="00E078B8">
              <w:rPr>
                <w:sz w:val="20"/>
                <w:szCs w:val="20"/>
              </w:rPr>
              <w:t xml:space="preserve">; pl permission chased again </w:t>
            </w:r>
            <w:bookmarkStart w:id="0" w:name="_GoBack"/>
            <w:bookmarkEnd w:id="0"/>
            <w:r w:rsidR="00E078B8">
              <w:rPr>
                <w:sz w:val="20"/>
                <w:szCs w:val="20"/>
              </w:rPr>
              <w:t>13/1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Cllrs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5430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5430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Footpaths: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5430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MUGA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Minor repair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Lengthsman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</w:pPr>
            <w:r>
              <w:rPr>
                <w:b/>
                <w:u w:val="single"/>
              </w:rPr>
              <w:t>√</w:t>
            </w:r>
          </w:p>
        </w:tc>
      </w:tr>
      <w:tr w:rsidR="0035430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5430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5430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5430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</w:pPr>
            <w:r>
              <w:rPr>
                <w:b/>
                <w:sz w:val="20"/>
                <w:szCs w:val="20"/>
              </w:rPr>
              <w:t>Street furniture: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5430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Benches – Stamp Hill and Newtown allotment sites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 repainting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Allotment Mgr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</w:pPr>
            <w:r>
              <w:rPr>
                <w:b/>
                <w:u w:val="single"/>
              </w:rPr>
              <w:t>√</w:t>
            </w:r>
          </w:p>
        </w:tc>
      </w:tr>
      <w:tr w:rsidR="0035430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Seats – various locations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Re-varnish/paint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Hindle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A220F9">
            <w:pPr>
              <w:spacing w:after="0"/>
            </w:pPr>
            <w:r>
              <w:rPr>
                <w:sz w:val="20"/>
                <w:szCs w:val="20"/>
              </w:rPr>
              <w:t>4</w:t>
            </w:r>
            <w:r w:rsidR="001F6DC5">
              <w:rPr>
                <w:sz w:val="20"/>
                <w:szCs w:val="20"/>
              </w:rPr>
              <w:t xml:space="preserve"> </w:t>
            </w:r>
            <w:r w:rsidR="001F6DC5">
              <w:rPr>
                <w:b/>
                <w:u w:val="single"/>
              </w:rPr>
              <w:t xml:space="preserve">√ </w:t>
            </w:r>
            <w:r w:rsidR="001F6DC5">
              <w:rPr>
                <w:sz w:val="18"/>
                <w:szCs w:val="18"/>
              </w:rPr>
              <w:t>to date</w:t>
            </w:r>
          </w:p>
        </w:tc>
      </w:tr>
      <w:tr w:rsidR="0035430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5430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Paths and road surfaces: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5430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George 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Paving repair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</w:pPr>
            <w:r>
              <w:rPr>
                <w:sz w:val="20"/>
                <w:szCs w:val="20"/>
              </w:rPr>
              <w:t xml:space="preserve">Lengthsman, </w:t>
            </w:r>
            <w:r>
              <w:rPr>
                <w:sz w:val="16"/>
                <w:szCs w:val="16"/>
              </w:rPr>
              <w:t>subject to Cl approval of exps.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</w:pPr>
            <w:r>
              <w:rPr>
                <w:b/>
                <w:u w:val="single"/>
              </w:rPr>
              <w:t>√</w:t>
            </w:r>
          </w:p>
        </w:tc>
      </w:tr>
      <w:tr w:rsidR="0035430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5430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Walls: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5430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Hen Pen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repointed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Hindle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5430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Pr="00E078B8" w:rsidRDefault="00E078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Newtown allotments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E078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repair, following damage caused by refuse lorry – to be followed up with BMDC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5430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Buildings: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5430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Scout Hut guttering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Scouts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</w:pPr>
            <w:r>
              <w:rPr>
                <w:b/>
                <w:u w:val="single"/>
              </w:rPr>
              <w:t>√</w:t>
            </w:r>
          </w:p>
        </w:tc>
      </w:tr>
      <w:tr w:rsidR="0035430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Bowling Green pavilion –</w:t>
            </w:r>
          </w:p>
          <w:p w:rsidR="0035430A" w:rsidRDefault="001F6DC5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Loose gate</w:t>
            </w:r>
          </w:p>
          <w:p w:rsidR="0035430A" w:rsidRDefault="001F6DC5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Gaps in hedge (used by cyclists onto green)</w:t>
            </w:r>
          </w:p>
          <w:p w:rsidR="0035430A" w:rsidRDefault="001F6DC5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Trees close to electric cabling</w:t>
            </w:r>
          </w:p>
          <w:p w:rsidR="0035430A" w:rsidRDefault="001F6DC5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sz w:val="18"/>
                <w:szCs w:val="18"/>
              </w:rPr>
              <w:t>Flagstones cracked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Bowling Green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1F6DC5">
            <w:pPr>
              <w:spacing w:after="0"/>
            </w:pPr>
            <w:r>
              <w:rPr>
                <w:sz w:val="20"/>
                <w:szCs w:val="20"/>
              </w:rPr>
              <w:t xml:space="preserve">9/6 </w:t>
            </w:r>
            <w:r>
              <w:rPr>
                <w:i/>
                <w:sz w:val="18"/>
                <w:szCs w:val="18"/>
              </w:rPr>
              <w:t>(BMDC responsible for maintenance)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35430A" w:rsidRDefault="0035430A">
      <w:pPr>
        <w:rPr>
          <w:b/>
        </w:rPr>
      </w:pPr>
    </w:p>
    <w:p w:rsidR="0035430A" w:rsidRDefault="0035430A">
      <w:pPr>
        <w:rPr>
          <w:b/>
        </w:rPr>
      </w:pPr>
    </w:p>
    <w:p w:rsidR="0035430A" w:rsidRDefault="0035430A">
      <w:pPr>
        <w:rPr>
          <w:b/>
        </w:rPr>
      </w:pPr>
    </w:p>
    <w:sectPr w:rsidR="0035430A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2BF" w:rsidRDefault="00F642BF">
      <w:pPr>
        <w:spacing w:after="0"/>
      </w:pPr>
      <w:r>
        <w:separator/>
      </w:r>
    </w:p>
  </w:endnote>
  <w:endnote w:type="continuationSeparator" w:id="0">
    <w:p w:rsidR="00F642BF" w:rsidRDefault="00F642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2BF" w:rsidRDefault="00F642BF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F642BF" w:rsidRDefault="00F642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B74"/>
    <w:multiLevelType w:val="multilevel"/>
    <w:tmpl w:val="48369B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0A"/>
    <w:rsid w:val="001F6DC5"/>
    <w:rsid w:val="0035430A"/>
    <w:rsid w:val="003D552B"/>
    <w:rsid w:val="00A220F9"/>
    <w:rsid w:val="00C83711"/>
    <w:rsid w:val="00D412D1"/>
    <w:rsid w:val="00E078B8"/>
    <w:rsid w:val="00F6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8B790"/>
  <w15:docId w15:val="{27AA74B7-E104-4D6B-89B8-6C1F2288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dc:description/>
  <cp:lastModifiedBy>parish clerk</cp:lastModifiedBy>
  <cp:revision>4</cp:revision>
  <dcterms:created xsi:type="dcterms:W3CDTF">2016-11-03T08:12:00Z</dcterms:created>
  <dcterms:modified xsi:type="dcterms:W3CDTF">2017-01-13T10:33:00Z</dcterms:modified>
</cp:coreProperties>
</file>